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9CA" w:rsidRPr="000929CA" w:rsidRDefault="000929CA" w:rsidP="000929CA">
      <w:pPr>
        <w:widowControl w:val="0"/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noProof/>
          <w:kern w:val="2"/>
          <w:lang w:eastAsia="ru-RU"/>
        </w:rPr>
      </w:pPr>
      <w:r w:rsidRPr="000929CA">
        <w:rPr>
          <w:rFonts w:ascii="Times New Roman" w:eastAsia="Times New Roman" w:hAnsi="Times New Roman"/>
          <w:noProof/>
          <w:kern w:val="2"/>
          <w:lang w:eastAsia="ru-RU"/>
        </w:rPr>
        <w:drawing>
          <wp:inline distT="0" distB="0" distL="0" distR="0" wp14:anchorId="2EE3998A" wp14:editId="6C860538">
            <wp:extent cx="428625" cy="53340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9CA" w:rsidRPr="000929CA" w:rsidRDefault="000929CA" w:rsidP="000929CA">
      <w:pPr>
        <w:widowControl w:val="0"/>
        <w:shd w:val="clear" w:color="auto" w:fill="FFFFFF"/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pacing w:val="-5"/>
          <w:w w:val="127"/>
          <w:kern w:val="2"/>
          <w:sz w:val="24"/>
          <w:szCs w:val="40"/>
          <w:lang w:eastAsia="en-US"/>
        </w:rPr>
      </w:pPr>
    </w:p>
    <w:p w:rsidR="000929CA" w:rsidRPr="000929CA" w:rsidRDefault="000929CA" w:rsidP="000929CA">
      <w:pPr>
        <w:keepNext/>
        <w:widowControl w:val="0"/>
        <w:suppressAutoHyphens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kern w:val="2"/>
          <w:sz w:val="32"/>
          <w:szCs w:val="32"/>
          <w:lang w:eastAsia="en-US"/>
        </w:rPr>
      </w:pPr>
      <w:r w:rsidRPr="000929CA">
        <w:rPr>
          <w:rFonts w:ascii="Times New Roman" w:eastAsia="Times New Roman" w:hAnsi="Times New Roman"/>
          <w:b/>
          <w:bCs/>
          <w:kern w:val="2"/>
          <w:sz w:val="32"/>
          <w:szCs w:val="32"/>
          <w:lang w:eastAsia="en-US"/>
        </w:rPr>
        <w:t>АДМИНИСТРАЦИЯ МИНУСИНСКОГО РАЙОНА</w:t>
      </w:r>
    </w:p>
    <w:p w:rsidR="000929CA" w:rsidRPr="000929CA" w:rsidRDefault="000929CA" w:rsidP="000929CA">
      <w:pPr>
        <w:keepNext/>
        <w:widowControl w:val="0"/>
        <w:suppressAutoHyphens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kern w:val="2"/>
          <w:sz w:val="24"/>
          <w:szCs w:val="32"/>
          <w:lang w:eastAsia="en-US"/>
        </w:rPr>
      </w:pPr>
    </w:p>
    <w:p w:rsidR="000929CA" w:rsidRPr="000929CA" w:rsidRDefault="000929CA" w:rsidP="000929CA">
      <w:pPr>
        <w:widowControl w:val="0"/>
        <w:suppressAutoHyphens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kern w:val="2"/>
          <w:sz w:val="48"/>
          <w:szCs w:val="48"/>
          <w:lang w:eastAsia="en-US"/>
        </w:rPr>
      </w:pPr>
      <w:r w:rsidRPr="000929CA">
        <w:rPr>
          <w:rFonts w:ascii="Times New Roman" w:eastAsia="Times New Roman" w:hAnsi="Times New Roman"/>
          <w:b/>
          <w:bCs/>
          <w:iCs/>
          <w:kern w:val="2"/>
          <w:sz w:val="48"/>
          <w:szCs w:val="48"/>
          <w:lang w:eastAsia="en-US"/>
        </w:rPr>
        <w:t>ПОСТАНОВЛЕНИЕ</w:t>
      </w:r>
    </w:p>
    <w:p w:rsidR="00B26728" w:rsidRDefault="00B26728" w:rsidP="00EE3037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0"/>
          <w:sz w:val="28"/>
          <w:szCs w:val="24"/>
          <w:lang w:eastAsia="en-US"/>
        </w:rPr>
      </w:pPr>
    </w:p>
    <w:p w:rsidR="00B26728" w:rsidRDefault="00B26728" w:rsidP="00EE3037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0"/>
          <w:sz w:val="28"/>
          <w:szCs w:val="24"/>
          <w:lang w:eastAsia="en-US"/>
        </w:rPr>
      </w:pPr>
    </w:p>
    <w:p w:rsidR="00942AF7" w:rsidRDefault="00287CC7" w:rsidP="00B26728">
      <w:pPr>
        <w:widowControl w:val="0"/>
        <w:suppressAutoHyphens w:val="0"/>
        <w:spacing w:after="0" w:line="240" w:lineRule="auto"/>
        <w:rPr>
          <w:rFonts w:ascii="Times New Roman" w:hAnsi="Times New Roman"/>
          <w:kern w:val="26"/>
          <w:sz w:val="24"/>
          <w:szCs w:val="24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en-US"/>
        </w:rPr>
        <w:t>11.11.2024</w:t>
      </w:r>
      <w:r w:rsidR="00EE3037">
        <w:rPr>
          <w:rFonts w:ascii="Times New Roman" w:eastAsia="Times New Roman" w:hAnsi="Times New Roman"/>
          <w:kern w:val="2"/>
          <w:sz w:val="28"/>
          <w:szCs w:val="28"/>
          <w:lang w:eastAsia="en-US"/>
        </w:rPr>
        <w:t xml:space="preserve">  </w:t>
      </w:r>
      <w:r w:rsidR="00EE3037">
        <w:rPr>
          <w:rFonts w:ascii="Times New Roman" w:eastAsia="Times New Roman" w:hAnsi="Times New Roman"/>
          <w:kern w:val="2"/>
          <w:sz w:val="28"/>
          <w:szCs w:val="28"/>
          <w:lang w:eastAsia="en-US"/>
        </w:rPr>
        <w:tab/>
        <w:t xml:space="preserve">    </w:t>
      </w:r>
      <w:r w:rsidR="00B26728">
        <w:rPr>
          <w:rFonts w:ascii="Times New Roman" w:eastAsia="Times New Roman" w:hAnsi="Times New Roman"/>
          <w:kern w:val="2"/>
          <w:sz w:val="28"/>
          <w:szCs w:val="28"/>
          <w:lang w:eastAsia="en-US"/>
        </w:rPr>
        <w:t xml:space="preserve">                             </w:t>
      </w:r>
      <w:r w:rsidR="00EE3037">
        <w:rPr>
          <w:rFonts w:ascii="Times New Roman" w:eastAsia="Times New Roman" w:hAnsi="Times New Roman"/>
          <w:kern w:val="2"/>
          <w:sz w:val="28"/>
          <w:szCs w:val="28"/>
          <w:lang w:eastAsia="en-US"/>
        </w:rPr>
        <w:t>г. Минусинск</w:t>
      </w:r>
      <w:r w:rsidR="00EE3037">
        <w:rPr>
          <w:rFonts w:ascii="Times New Roman" w:eastAsia="Times New Roman" w:hAnsi="Times New Roman"/>
          <w:kern w:val="2"/>
          <w:sz w:val="28"/>
          <w:szCs w:val="28"/>
          <w:lang w:eastAsia="en-US"/>
        </w:rPr>
        <w:tab/>
      </w:r>
      <w:r w:rsidR="00EE3037">
        <w:rPr>
          <w:rFonts w:ascii="Times New Roman" w:eastAsia="Times New Roman" w:hAnsi="Times New Roman"/>
          <w:kern w:val="2"/>
          <w:sz w:val="28"/>
          <w:szCs w:val="28"/>
          <w:lang w:eastAsia="en-US"/>
        </w:rPr>
        <w:tab/>
        <w:t xml:space="preserve">            </w:t>
      </w:r>
      <w:r w:rsidR="00B26728">
        <w:rPr>
          <w:rFonts w:ascii="Times New Roman" w:eastAsia="Times New Roman" w:hAnsi="Times New Roman"/>
          <w:kern w:val="2"/>
          <w:sz w:val="28"/>
          <w:szCs w:val="28"/>
          <w:lang w:eastAsia="en-US"/>
        </w:rPr>
        <w:t xml:space="preserve"> </w:t>
      </w:r>
      <w:r w:rsidR="00EE3037">
        <w:rPr>
          <w:rFonts w:ascii="Times New Roman" w:eastAsia="Times New Roman" w:hAnsi="Times New Roman"/>
          <w:kern w:val="2"/>
          <w:sz w:val="28"/>
          <w:szCs w:val="28"/>
          <w:lang w:eastAsia="en-US"/>
        </w:rPr>
        <w:t xml:space="preserve">  </w:t>
      </w:r>
      <w:r w:rsidR="00B26728">
        <w:rPr>
          <w:rFonts w:ascii="Times New Roman" w:eastAsia="Times New Roman" w:hAnsi="Times New Roman"/>
          <w:kern w:val="2"/>
          <w:sz w:val="28"/>
          <w:szCs w:val="28"/>
          <w:lang w:eastAsia="en-US"/>
        </w:rPr>
        <w:t xml:space="preserve">     </w:t>
      </w:r>
      <w:r w:rsidR="000929CA" w:rsidRPr="00B26728">
        <w:rPr>
          <w:rFonts w:ascii="Times New Roman" w:eastAsia="Times New Roman" w:hAnsi="Times New Roman"/>
          <w:kern w:val="2"/>
          <w:sz w:val="28"/>
          <w:szCs w:val="28"/>
          <w:lang w:eastAsia="en-US"/>
        </w:rPr>
        <w:t xml:space="preserve">№ </w:t>
      </w:r>
      <w:r>
        <w:rPr>
          <w:rFonts w:ascii="Times New Roman" w:eastAsia="Times New Roman" w:hAnsi="Times New Roman"/>
          <w:kern w:val="2"/>
          <w:sz w:val="28"/>
          <w:szCs w:val="28"/>
          <w:lang w:eastAsia="en-US"/>
        </w:rPr>
        <w:t>962-п</w:t>
      </w:r>
    </w:p>
    <w:p w:rsidR="00942AF7" w:rsidRDefault="00942AF7" w:rsidP="00BA0742">
      <w:pPr>
        <w:tabs>
          <w:tab w:val="left" w:pos="7770"/>
        </w:tabs>
        <w:suppressAutoHyphens w:val="0"/>
        <w:spacing w:after="0" w:line="240" w:lineRule="auto"/>
        <w:ind w:right="-2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26728" w:rsidRDefault="00B26728" w:rsidP="00BA0742">
      <w:pPr>
        <w:tabs>
          <w:tab w:val="left" w:pos="7770"/>
        </w:tabs>
        <w:suppressAutoHyphens w:val="0"/>
        <w:spacing w:after="0" w:line="240" w:lineRule="auto"/>
        <w:ind w:right="-2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7E5027" w:rsidRPr="007E5027" w:rsidRDefault="007E5027" w:rsidP="008133A9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7E502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О внесении изменений в муниципальную программу Минусинского района</w:t>
      </w:r>
    </w:p>
    <w:p w:rsidR="007E5027" w:rsidRPr="007E5027" w:rsidRDefault="007E5027" w:rsidP="008133A9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942AF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«Формирование законопослушного поведения участников дорожного движения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 территории </w:t>
      </w:r>
      <w:r w:rsidRPr="00942AF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Минусинск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ого района</w:t>
      </w:r>
      <w:r w:rsidRPr="007E502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5122B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</w:t>
      </w:r>
      <w:proofErr w:type="gramStart"/>
      <w:r w:rsidR="005122B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утвержденную</w:t>
      </w:r>
      <w:proofErr w:type="gramEnd"/>
      <w:r w:rsidR="005122B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постановлением администрации Минусинского района </w:t>
      </w:r>
      <w:r w:rsidRPr="007E502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от 13.11.2018 № 757-п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</w:p>
    <w:p w:rsidR="008133A9" w:rsidRDefault="008133A9" w:rsidP="003D255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26728" w:rsidRDefault="00B26728" w:rsidP="003D255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942AF7" w:rsidRPr="00942AF7" w:rsidRDefault="00942AF7" w:rsidP="003D255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gramStart"/>
      <w:r w:rsidRPr="00942AF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соответствии со статьей 179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с пунктом 4 «б» перечня поручений Президента Российской Федераци</w:t>
      </w:r>
      <w:r w:rsidR="006E08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 по итогам заседания</w:t>
      </w:r>
      <w:r w:rsidRPr="00942AF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Президиума Государственного Совет Российской Федерации от 14.03.2016 № Пр-637ГС, в целях повышения уровня правового воспитания и культуры  поведения участников дорожного движения, а также профилактики дорожно-транспортного травматизма</w:t>
      </w:r>
      <w:proofErr w:type="gramEnd"/>
      <w:r w:rsidRPr="00942AF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на территории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Минусинского района</w:t>
      </w:r>
      <w:r w:rsidR="006E08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</w:t>
      </w:r>
      <w:r w:rsidR="008D477A">
        <w:rPr>
          <w:rFonts w:ascii="Times New Roman" w:hAnsi="Times New Roman"/>
          <w:sz w:val="28"/>
          <w:szCs w:val="28"/>
        </w:rPr>
        <w:t>руководствуясь статьями 29.3, 31 Устава Минусинского района Красноярского края, ПОСТАНОВЛЯЮ:</w:t>
      </w:r>
    </w:p>
    <w:p w:rsidR="00BC5F7F" w:rsidRDefault="00D6662E" w:rsidP="00BC5F7F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sz w:val="28"/>
          <w:szCs w:val="28"/>
          <w:lang w:eastAsia="en-US"/>
        </w:rPr>
        <w:tab/>
      </w:r>
      <w:r w:rsidR="00BC5F7F" w:rsidRPr="00BC5F7F">
        <w:rPr>
          <w:rFonts w:ascii="Times New Roman" w:hAnsi="Times New Roman"/>
          <w:kern w:val="0"/>
          <w:sz w:val="28"/>
          <w:szCs w:val="28"/>
          <w:lang w:eastAsia="en-US"/>
        </w:rPr>
        <w:t>1.</w:t>
      </w:r>
      <w:r w:rsidR="00B26728">
        <w:rPr>
          <w:rFonts w:ascii="Times New Roman" w:hAnsi="Times New Roman"/>
          <w:kern w:val="0"/>
          <w:sz w:val="28"/>
          <w:szCs w:val="28"/>
          <w:lang w:eastAsia="en-US"/>
        </w:rPr>
        <w:t xml:space="preserve"> </w:t>
      </w:r>
      <w:r w:rsidR="00BC5F7F" w:rsidRPr="00BC5F7F">
        <w:rPr>
          <w:rFonts w:ascii="Times New Roman" w:hAnsi="Times New Roman"/>
          <w:kern w:val="0"/>
          <w:sz w:val="28"/>
          <w:szCs w:val="28"/>
          <w:lang w:eastAsia="en-US"/>
        </w:rPr>
        <w:t>Внести изменения в муниципальную программу Минусинского района</w:t>
      </w:r>
      <w:r w:rsidR="00BC5F7F">
        <w:rPr>
          <w:rFonts w:ascii="Times New Roman" w:hAnsi="Times New Roman"/>
          <w:kern w:val="0"/>
          <w:sz w:val="28"/>
          <w:szCs w:val="28"/>
          <w:lang w:eastAsia="en-US"/>
        </w:rPr>
        <w:t xml:space="preserve"> </w:t>
      </w:r>
      <w:r w:rsidR="00BC5F7F" w:rsidRPr="00942AF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«Формирование законопослушного поведения участников дорожного движения </w:t>
      </w:r>
      <w:r w:rsidR="00BC5F7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 территории </w:t>
      </w:r>
      <w:r w:rsidR="00BC5F7F" w:rsidRPr="00942AF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Минусинск</w:t>
      </w:r>
      <w:r w:rsidR="00BC5F7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ого района</w:t>
      </w:r>
      <w:r w:rsidR="00BC5F7F" w:rsidRPr="007E502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BC5F7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утвержденную постановлением администрации Минусинского района </w:t>
      </w:r>
      <w:r w:rsidR="00BC5F7F" w:rsidRPr="007E502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от 13.11.2018 </w:t>
      </w:r>
      <w:r w:rsidR="00B26728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           </w:t>
      </w:r>
      <w:r w:rsidR="00BC5F7F" w:rsidRPr="007E502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№ 757-п</w:t>
      </w:r>
      <w:r w:rsidR="00B26728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,</w:t>
      </w:r>
      <w:r w:rsidR="00B26728" w:rsidRPr="00B26728">
        <w:rPr>
          <w:rFonts w:ascii="Times New Roman" w:hAnsi="Times New Roman"/>
          <w:kern w:val="0"/>
          <w:sz w:val="28"/>
          <w:szCs w:val="28"/>
          <w:lang w:eastAsia="en-US"/>
        </w:rPr>
        <w:t xml:space="preserve"> изложив ее в редакции, согласно приложению к настоящему постановлению. </w:t>
      </w:r>
      <w:r w:rsidR="00BC5F7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</w:p>
    <w:p w:rsidR="00BC5F7F" w:rsidRPr="00BC5F7F" w:rsidRDefault="00BC5F7F" w:rsidP="00BC5F7F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kern w:val="0"/>
          <w:sz w:val="28"/>
          <w:szCs w:val="28"/>
          <w:lang w:eastAsia="en-US"/>
        </w:rPr>
      </w:pPr>
      <w:r w:rsidRPr="00BC5F7F">
        <w:rPr>
          <w:rFonts w:ascii="Times New Roman" w:hAnsi="Times New Roman"/>
          <w:kern w:val="0"/>
          <w:sz w:val="28"/>
          <w:szCs w:val="28"/>
          <w:lang w:eastAsia="en-US"/>
        </w:rPr>
        <w:t>2.</w:t>
      </w:r>
      <w:r w:rsidR="00B26728">
        <w:rPr>
          <w:rFonts w:ascii="Times New Roman" w:hAnsi="Times New Roman"/>
          <w:kern w:val="0"/>
          <w:sz w:val="28"/>
          <w:szCs w:val="28"/>
          <w:lang w:eastAsia="en-US"/>
        </w:rPr>
        <w:t xml:space="preserve"> </w:t>
      </w:r>
      <w:proofErr w:type="gramStart"/>
      <w:r w:rsidRPr="00BC5F7F">
        <w:rPr>
          <w:rFonts w:ascii="Times New Roman" w:hAnsi="Times New Roman"/>
          <w:kern w:val="0"/>
          <w:sz w:val="28"/>
          <w:szCs w:val="28"/>
          <w:lang w:eastAsia="en-US"/>
        </w:rPr>
        <w:t>Контроль за</w:t>
      </w:r>
      <w:proofErr w:type="gramEnd"/>
      <w:r w:rsidRPr="00BC5F7F">
        <w:rPr>
          <w:rFonts w:ascii="Times New Roman" w:hAnsi="Times New Roman"/>
          <w:kern w:val="0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по </w:t>
      </w:r>
      <w:r>
        <w:rPr>
          <w:rFonts w:ascii="Times New Roman" w:hAnsi="Times New Roman"/>
          <w:kern w:val="0"/>
          <w:sz w:val="28"/>
          <w:szCs w:val="28"/>
          <w:lang w:eastAsia="en-US"/>
        </w:rPr>
        <w:t>социальным вопросам</w:t>
      </w:r>
      <w:r w:rsidRPr="00BC5F7F">
        <w:rPr>
          <w:rFonts w:ascii="Times New Roman" w:hAnsi="Times New Roman"/>
          <w:kern w:val="0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kern w:val="0"/>
          <w:sz w:val="28"/>
          <w:szCs w:val="28"/>
          <w:lang w:eastAsia="en-US"/>
        </w:rPr>
        <w:t>Н.В. Ефремову.</w:t>
      </w:r>
    </w:p>
    <w:p w:rsidR="00942AF7" w:rsidRDefault="00BC5F7F" w:rsidP="00BA0742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en-US"/>
        </w:rPr>
      </w:pPr>
      <w:r w:rsidRPr="00BC5F7F">
        <w:rPr>
          <w:rFonts w:ascii="Times New Roman" w:hAnsi="Times New Roman"/>
          <w:kern w:val="0"/>
          <w:sz w:val="28"/>
          <w:szCs w:val="28"/>
          <w:lang w:eastAsia="en-US"/>
        </w:rPr>
        <w:t xml:space="preserve">3. </w:t>
      </w:r>
      <w:r w:rsidR="00B26728" w:rsidRPr="00B26728">
        <w:rPr>
          <w:rFonts w:ascii="Times New Roman" w:hAnsi="Times New Roman"/>
          <w:kern w:val="0"/>
          <w:sz w:val="28"/>
          <w:szCs w:val="28"/>
          <w:lang w:eastAsia="en-US"/>
        </w:rPr>
        <w:t>Постановление вступает в силу в день, следующий за днем его официального опубликования в газете «Власть труда»,  подлежит размещению на официальном сайте администрации Минусинского района в сети «Интернет» в разделе «Финансы» подраздел «Муниципальные программы» и применяется к правоотношениям, возникшим с 01.01.2025.</w:t>
      </w:r>
    </w:p>
    <w:p w:rsidR="00B26728" w:rsidRDefault="00B26728" w:rsidP="00BA0742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en-US"/>
        </w:rPr>
      </w:pPr>
    </w:p>
    <w:p w:rsidR="00B26728" w:rsidRDefault="00B26728" w:rsidP="00BA0742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en-US"/>
        </w:rPr>
      </w:pPr>
    </w:p>
    <w:p w:rsidR="00942AF7" w:rsidRPr="00942AF7" w:rsidRDefault="00942AF7" w:rsidP="00BA0742">
      <w:pPr>
        <w:suppressAutoHyphens w:val="0"/>
        <w:spacing w:after="0" w:line="240" w:lineRule="auto"/>
        <w:ind w:right="-2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133A9" w:rsidRPr="008133A9" w:rsidRDefault="003A21D3" w:rsidP="008133A9">
      <w:pPr>
        <w:tabs>
          <w:tab w:val="left" w:pos="180"/>
        </w:tabs>
        <w:suppressAutoHyphens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x-none"/>
        </w:rPr>
        <w:t>Глава</w:t>
      </w:r>
      <w:r w:rsidR="008133A9" w:rsidRPr="008133A9">
        <w:rPr>
          <w:rFonts w:ascii="Times New Roman" w:eastAsia="Times New Roman" w:hAnsi="Times New Roman"/>
          <w:kern w:val="0"/>
          <w:sz w:val="28"/>
          <w:szCs w:val="28"/>
          <w:lang w:eastAsia="x-none"/>
        </w:rPr>
        <w:tab/>
        <w:t xml:space="preserve"> района</w:t>
      </w:r>
      <w:r w:rsidR="008133A9" w:rsidRPr="008133A9">
        <w:rPr>
          <w:rFonts w:ascii="Times New Roman" w:eastAsia="Times New Roman" w:hAnsi="Times New Roman"/>
          <w:kern w:val="0"/>
          <w:sz w:val="28"/>
          <w:szCs w:val="28"/>
          <w:lang w:eastAsia="x-none"/>
        </w:rPr>
        <w:tab/>
      </w:r>
      <w:r w:rsidR="008133A9" w:rsidRPr="008133A9">
        <w:rPr>
          <w:rFonts w:ascii="Times New Roman" w:eastAsia="Times New Roman" w:hAnsi="Times New Roman"/>
          <w:kern w:val="0"/>
          <w:sz w:val="28"/>
          <w:szCs w:val="28"/>
          <w:lang w:eastAsia="x-none"/>
        </w:rPr>
        <w:tab/>
      </w:r>
      <w:r w:rsidR="00B26728">
        <w:rPr>
          <w:rFonts w:ascii="Times New Roman" w:eastAsia="Times New Roman" w:hAnsi="Times New Roman"/>
          <w:kern w:val="0"/>
          <w:sz w:val="28"/>
          <w:szCs w:val="28"/>
          <w:lang w:eastAsia="x-none"/>
        </w:rPr>
        <w:t xml:space="preserve">                                                                    </w:t>
      </w:r>
      <w:r>
        <w:rPr>
          <w:rFonts w:ascii="Times New Roman" w:eastAsia="Times New Roman" w:hAnsi="Times New Roman"/>
          <w:kern w:val="0"/>
          <w:sz w:val="28"/>
          <w:szCs w:val="28"/>
          <w:lang w:eastAsia="x-none"/>
        </w:rPr>
        <w:t>С</w:t>
      </w:r>
      <w:r w:rsidR="008133A9" w:rsidRPr="008133A9">
        <w:rPr>
          <w:rFonts w:ascii="Times New Roman" w:eastAsia="Times New Roman" w:hAnsi="Times New Roman"/>
          <w:kern w:val="0"/>
          <w:sz w:val="28"/>
          <w:szCs w:val="28"/>
          <w:lang w:eastAsia="x-none"/>
        </w:rPr>
        <w:t>.</w:t>
      </w:r>
      <w:r>
        <w:rPr>
          <w:rFonts w:ascii="Times New Roman" w:eastAsia="Times New Roman" w:hAnsi="Times New Roman"/>
          <w:kern w:val="0"/>
          <w:sz w:val="28"/>
          <w:szCs w:val="28"/>
          <w:lang w:eastAsia="x-none"/>
        </w:rPr>
        <w:t>И</w:t>
      </w:r>
      <w:r w:rsidR="008133A9" w:rsidRPr="008133A9">
        <w:rPr>
          <w:rFonts w:ascii="Times New Roman" w:eastAsia="Times New Roman" w:hAnsi="Times New Roman"/>
          <w:kern w:val="0"/>
          <w:sz w:val="28"/>
          <w:szCs w:val="28"/>
          <w:lang w:eastAsia="x-none"/>
        </w:rPr>
        <w:t xml:space="preserve">. </w:t>
      </w:r>
      <w:r>
        <w:rPr>
          <w:rFonts w:ascii="Times New Roman" w:eastAsia="Times New Roman" w:hAnsi="Times New Roman"/>
          <w:kern w:val="0"/>
          <w:sz w:val="28"/>
          <w:szCs w:val="28"/>
          <w:lang w:eastAsia="x-none"/>
        </w:rPr>
        <w:t>Глухов</w:t>
      </w:r>
    </w:p>
    <w:p w:rsidR="00942AF7" w:rsidRPr="003D255E" w:rsidRDefault="00942AF7" w:rsidP="003D255E">
      <w:pPr>
        <w:spacing w:after="0" w:line="240" w:lineRule="auto"/>
        <w:ind w:left="5529"/>
        <w:rPr>
          <w:rFonts w:ascii="Times New Roman" w:hAnsi="Times New Roman"/>
          <w:kern w:val="26"/>
          <w:sz w:val="24"/>
          <w:szCs w:val="24"/>
        </w:rPr>
      </w:pPr>
      <w:r w:rsidRPr="003D255E">
        <w:rPr>
          <w:rFonts w:ascii="Times New Roman" w:hAnsi="Times New Roman"/>
          <w:kern w:val="26"/>
          <w:sz w:val="24"/>
          <w:szCs w:val="24"/>
        </w:rPr>
        <w:lastRenderedPageBreak/>
        <w:t xml:space="preserve">Приложение </w:t>
      </w:r>
    </w:p>
    <w:p w:rsidR="00942AF7" w:rsidRPr="003D255E" w:rsidRDefault="00942AF7" w:rsidP="003D255E">
      <w:pPr>
        <w:spacing w:after="0" w:line="240" w:lineRule="auto"/>
        <w:ind w:left="5529"/>
        <w:rPr>
          <w:rFonts w:ascii="Times New Roman" w:hAnsi="Times New Roman"/>
          <w:kern w:val="26"/>
          <w:sz w:val="24"/>
          <w:szCs w:val="24"/>
        </w:rPr>
      </w:pPr>
      <w:r w:rsidRPr="003D255E">
        <w:rPr>
          <w:rFonts w:ascii="Times New Roman" w:hAnsi="Times New Roman"/>
          <w:kern w:val="26"/>
          <w:sz w:val="24"/>
          <w:szCs w:val="24"/>
        </w:rPr>
        <w:t xml:space="preserve">к постановлению администрации Минусинского района </w:t>
      </w:r>
    </w:p>
    <w:p w:rsidR="00942AF7" w:rsidRPr="00287CC7" w:rsidRDefault="00942AF7" w:rsidP="003D255E">
      <w:pPr>
        <w:spacing w:after="0" w:line="240" w:lineRule="auto"/>
        <w:ind w:left="5529"/>
        <w:rPr>
          <w:rFonts w:ascii="Times New Roman" w:hAnsi="Times New Roman"/>
          <w:kern w:val="26"/>
        </w:rPr>
      </w:pPr>
      <w:bookmarkStart w:id="0" w:name="_GoBack"/>
      <w:r w:rsidRPr="00287CC7">
        <w:rPr>
          <w:rFonts w:ascii="Times New Roman" w:hAnsi="Times New Roman"/>
          <w:kern w:val="26"/>
        </w:rPr>
        <w:t xml:space="preserve">от </w:t>
      </w:r>
      <w:r w:rsidR="00287CC7" w:rsidRPr="00287CC7">
        <w:rPr>
          <w:rFonts w:ascii="Times New Roman" w:hAnsi="Times New Roman"/>
          <w:kern w:val="26"/>
        </w:rPr>
        <w:t>11.11.2024</w:t>
      </w:r>
      <w:r w:rsidR="000929CA" w:rsidRPr="00287CC7">
        <w:rPr>
          <w:rFonts w:ascii="Times New Roman" w:hAnsi="Times New Roman"/>
          <w:kern w:val="26"/>
        </w:rPr>
        <w:t xml:space="preserve"> </w:t>
      </w:r>
      <w:r w:rsidRPr="00287CC7">
        <w:rPr>
          <w:rFonts w:ascii="Times New Roman" w:hAnsi="Times New Roman"/>
          <w:kern w:val="26"/>
        </w:rPr>
        <w:t xml:space="preserve">№ </w:t>
      </w:r>
      <w:r w:rsidR="00287CC7" w:rsidRPr="00287CC7">
        <w:rPr>
          <w:rFonts w:ascii="Times New Roman" w:hAnsi="Times New Roman"/>
          <w:kern w:val="26"/>
        </w:rPr>
        <w:t>962-п</w:t>
      </w:r>
    </w:p>
    <w:p w:rsidR="00942AF7" w:rsidRPr="003D255E" w:rsidRDefault="00942AF7" w:rsidP="00BA0742">
      <w:pPr>
        <w:spacing w:after="0" w:line="240" w:lineRule="auto"/>
        <w:jc w:val="center"/>
        <w:rPr>
          <w:rFonts w:ascii="Times New Roman" w:hAnsi="Times New Roman"/>
          <w:kern w:val="26"/>
          <w:sz w:val="24"/>
          <w:szCs w:val="24"/>
        </w:rPr>
      </w:pPr>
    </w:p>
    <w:bookmarkEnd w:id="0"/>
    <w:p w:rsidR="00942AF7" w:rsidRPr="003D255E" w:rsidRDefault="00942AF7" w:rsidP="00BA0742">
      <w:pPr>
        <w:spacing w:after="0" w:line="240" w:lineRule="auto"/>
        <w:jc w:val="center"/>
        <w:rPr>
          <w:rFonts w:ascii="Times New Roman" w:hAnsi="Times New Roman"/>
          <w:kern w:val="26"/>
          <w:sz w:val="24"/>
          <w:szCs w:val="24"/>
        </w:rPr>
      </w:pPr>
    </w:p>
    <w:p w:rsidR="00942AF7" w:rsidRPr="003D255E" w:rsidRDefault="006F7141" w:rsidP="00BA0742">
      <w:pPr>
        <w:spacing w:after="0" w:line="240" w:lineRule="auto"/>
        <w:jc w:val="center"/>
        <w:rPr>
          <w:rFonts w:ascii="Times New Roman" w:hAnsi="Times New Roman"/>
          <w:kern w:val="26"/>
          <w:sz w:val="24"/>
          <w:szCs w:val="24"/>
        </w:rPr>
      </w:pPr>
      <w:r w:rsidRPr="003D255E">
        <w:rPr>
          <w:rFonts w:ascii="Times New Roman" w:hAnsi="Times New Roman"/>
          <w:kern w:val="26"/>
          <w:sz w:val="24"/>
          <w:szCs w:val="24"/>
        </w:rPr>
        <w:t>Муниципальная п</w:t>
      </w:r>
      <w:r w:rsidR="006E17CB" w:rsidRPr="003D255E">
        <w:rPr>
          <w:rFonts w:ascii="Times New Roman" w:hAnsi="Times New Roman"/>
          <w:kern w:val="26"/>
          <w:sz w:val="24"/>
          <w:szCs w:val="24"/>
        </w:rPr>
        <w:t xml:space="preserve">рограмма </w:t>
      </w:r>
      <w:r w:rsidRPr="003D255E">
        <w:rPr>
          <w:rFonts w:ascii="Times New Roman" w:hAnsi="Times New Roman"/>
          <w:kern w:val="26"/>
          <w:sz w:val="24"/>
          <w:szCs w:val="24"/>
        </w:rPr>
        <w:t xml:space="preserve">Минусинского района </w:t>
      </w:r>
      <w:r w:rsidR="006E17CB" w:rsidRPr="003D255E">
        <w:rPr>
          <w:rFonts w:ascii="Times New Roman" w:hAnsi="Times New Roman"/>
          <w:kern w:val="26"/>
          <w:sz w:val="24"/>
          <w:szCs w:val="24"/>
        </w:rPr>
        <w:t>«Формирование законопослушного поведения</w:t>
      </w:r>
      <w:r w:rsidR="006E17CB" w:rsidRPr="003D255E">
        <w:rPr>
          <w:rFonts w:ascii="Times New Roman" w:hAnsi="Times New Roman"/>
          <w:caps/>
          <w:kern w:val="26"/>
          <w:sz w:val="24"/>
          <w:szCs w:val="24"/>
        </w:rPr>
        <w:t xml:space="preserve"> </w:t>
      </w:r>
      <w:r w:rsidR="006E17CB" w:rsidRPr="003D255E">
        <w:rPr>
          <w:rFonts w:ascii="Times New Roman" w:hAnsi="Times New Roman"/>
          <w:kern w:val="26"/>
          <w:sz w:val="24"/>
          <w:szCs w:val="24"/>
        </w:rPr>
        <w:t>участников дорожного движения</w:t>
      </w:r>
      <w:r w:rsidR="006E17CB" w:rsidRPr="003D255E">
        <w:rPr>
          <w:rFonts w:ascii="Times New Roman" w:hAnsi="Times New Roman"/>
          <w:caps/>
          <w:kern w:val="26"/>
          <w:sz w:val="24"/>
          <w:szCs w:val="24"/>
        </w:rPr>
        <w:t xml:space="preserve"> </w:t>
      </w:r>
      <w:r w:rsidR="006E17CB" w:rsidRPr="003D255E">
        <w:rPr>
          <w:rFonts w:ascii="Times New Roman" w:hAnsi="Times New Roman"/>
          <w:kern w:val="26"/>
          <w:sz w:val="24"/>
          <w:szCs w:val="24"/>
        </w:rPr>
        <w:t xml:space="preserve">на территории </w:t>
      </w:r>
      <w:r w:rsidR="00DB1BD1" w:rsidRPr="003D255E">
        <w:rPr>
          <w:rFonts w:ascii="Times New Roman" w:hAnsi="Times New Roman"/>
          <w:kern w:val="26"/>
          <w:sz w:val="24"/>
          <w:szCs w:val="24"/>
        </w:rPr>
        <w:t>Минусинского района</w:t>
      </w:r>
      <w:r w:rsidR="006E17CB" w:rsidRPr="003D255E">
        <w:rPr>
          <w:rFonts w:ascii="Times New Roman" w:hAnsi="Times New Roman"/>
          <w:kern w:val="26"/>
          <w:sz w:val="24"/>
          <w:szCs w:val="24"/>
        </w:rPr>
        <w:t>»</w:t>
      </w:r>
      <w:r w:rsidR="00942AF7" w:rsidRPr="003D255E">
        <w:rPr>
          <w:rFonts w:ascii="Times New Roman" w:hAnsi="Times New Roman"/>
          <w:kern w:val="26"/>
          <w:sz w:val="24"/>
          <w:szCs w:val="24"/>
        </w:rPr>
        <w:t xml:space="preserve"> </w:t>
      </w:r>
    </w:p>
    <w:p w:rsidR="00BD12F4" w:rsidRPr="003D255E" w:rsidRDefault="00BD12F4" w:rsidP="00BA0742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90E16" w:rsidRPr="003D255E" w:rsidRDefault="00D90E16" w:rsidP="00D90E16">
      <w:pPr>
        <w:pStyle w:val="a3"/>
        <w:ind w:left="720"/>
        <w:jc w:val="center"/>
        <w:rPr>
          <w:rFonts w:ascii="Times New Roman" w:hAnsi="Times New Roman"/>
          <w:sz w:val="24"/>
          <w:szCs w:val="24"/>
        </w:rPr>
      </w:pPr>
      <w:r w:rsidRPr="003D255E">
        <w:rPr>
          <w:rFonts w:ascii="Times New Roman" w:hAnsi="Times New Roman"/>
          <w:sz w:val="24"/>
          <w:szCs w:val="24"/>
        </w:rPr>
        <w:t>1. Паспорт муниципальной программы</w:t>
      </w:r>
    </w:p>
    <w:p w:rsidR="00D90E16" w:rsidRPr="003D255E" w:rsidRDefault="00D90E16" w:rsidP="00D90E16">
      <w:pPr>
        <w:pStyle w:val="a3"/>
        <w:jc w:val="both"/>
        <w:rPr>
          <w:rFonts w:ascii="Times New Roman" w:eastAsia="Times New Roman" w:hAnsi="Times New Roman"/>
          <w:sz w:val="24"/>
          <w:szCs w:val="24"/>
        </w:rPr>
      </w:pPr>
      <w:r w:rsidRPr="003D255E">
        <w:rPr>
          <w:rFonts w:ascii="Times New Roman" w:hAnsi="Times New Roman"/>
          <w:sz w:val="24"/>
          <w:szCs w:val="24"/>
        </w:rPr>
        <w:t xml:space="preserve"> </w:t>
      </w:r>
      <w:r w:rsidRPr="003D255E"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65"/>
        <w:gridCol w:w="6833"/>
      </w:tblGrid>
      <w:tr w:rsidR="00D90E16" w:rsidRPr="003D255E" w:rsidTr="00392CA1">
        <w:trPr>
          <w:trHeight w:val="77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0E16" w:rsidRPr="003D255E" w:rsidRDefault="00D90E16" w:rsidP="00392C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55E">
              <w:rPr>
                <w:rFonts w:ascii="Times New Roman" w:eastAsia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0E16" w:rsidRPr="003D255E" w:rsidRDefault="00D90E16" w:rsidP="00392C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55E">
              <w:rPr>
                <w:rFonts w:ascii="Times New Roman" w:hAnsi="Times New Roman"/>
                <w:kern w:val="26"/>
                <w:sz w:val="24"/>
                <w:szCs w:val="24"/>
              </w:rPr>
              <w:t>«Формирование законопослушного поведения</w:t>
            </w:r>
            <w:r w:rsidRPr="003D255E">
              <w:rPr>
                <w:rFonts w:ascii="Times New Roman" w:hAnsi="Times New Roman"/>
                <w:caps/>
                <w:kern w:val="26"/>
                <w:sz w:val="24"/>
                <w:szCs w:val="24"/>
              </w:rPr>
              <w:t xml:space="preserve"> </w:t>
            </w:r>
            <w:r w:rsidRPr="003D255E">
              <w:rPr>
                <w:rFonts w:ascii="Times New Roman" w:hAnsi="Times New Roman"/>
                <w:kern w:val="26"/>
                <w:sz w:val="24"/>
                <w:szCs w:val="24"/>
              </w:rPr>
              <w:t>участников дорожного движения</w:t>
            </w:r>
            <w:r w:rsidRPr="003D255E">
              <w:rPr>
                <w:rFonts w:ascii="Times New Roman" w:hAnsi="Times New Roman"/>
                <w:caps/>
                <w:kern w:val="26"/>
                <w:sz w:val="24"/>
                <w:szCs w:val="24"/>
              </w:rPr>
              <w:t xml:space="preserve"> </w:t>
            </w:r>
            <w:r w:rsidRPr="003D255E">
              <w:rPr>
                <w:rFonts w:ascii="Times New Roman" w:hAnsi="Times New Roman"/>
                <w:kern w:val="26"/>
                <w:sz w:val="24"/>
                <w:szCs w:val="24"/>
              </w:rPr>
              <w:t xml:space="preserve">на территории Минусинского района» </w:t>
            </w:r>
            <w:r w:rsidRPr="003D255E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D90E16" w:rsidRPr="003D255E" w:rsidTr="00392CA1">
        <w:trPr>
          <w:trHeight w:val="77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0E16" w:rsidRPr="003D255E" w:rsidRDefault="00EE3037" w:rsidP="00392C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Основания </w:t>
            </w:r>
            <w:r w:rsidR="00D90E16" w:rsidRPr="003D255E">
              <w:rPr>
                <w:rFonts w:ascii="Times New Roman" w:eastAsia="Times New Roman" w:hAnsi="Times New Roman"/>
                <w:sz w:val="24"/>
                <w:szCs w:val="24"/>
              </w:rPr>
              <w:t>для разработки муниципальной программы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0E16" w:rsidRPr="003D255E" w:rsidRDefault="00D90E16" w:rsidP="00392C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55E">
              <w:rPr>
                <w:rFonts w:ascii="Times New Roman" w:hAnsi="Times New Roman"/>
                <w:sz w:val="24"/>
                <w:szCs w:val="24"/>
              </w:rPr>
              <w:t>1. Статья 179 Бюджетного кодекса РФ;</w:t>
            </w:r>
          </w:p>
          <w:p w:rsidR="00D90E16" w:rsidRPr="001644EB" w:rsidRDefault="00D90E16" w:rsidP="00392C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1644EB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Постановление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;</w:t>
            </w:r>
          </w:p>
          <w:p w:rsidR="00D90E16" w:rsidRPr="003D255E" w:rsidRDefault="00D90E16" w:rsidP="00392C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55E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D6662E" w:rsidRPr="00D6662E">
              <w:rPr>
                <w:rFonts w:ascii="Times New Roman" w:hAnsi="Times New Roman"/>
                <w:sz w:val="24"/>
                <w:szCs w:val="24"/>
              </w:rPr>
              <w:t>Постановление администрации Минусинского района от 04.10.2024 № 811-п «Об утверждении перечня муниципальных программ М</w:t>
            </w:r>
            <w:r w:rsidR="00D6662E">
              <w:rPr>
                <w:rFonts w:ascii="Times New Roman" w:hAnsi="Times New Roman"/>
                <w:sz w:val="24"/>
                <w:szCs w:val="24"/>
              </w:rPr>
              <w:t>инусинского района на 2025 год»;</w:t>
            </w:r>
          </w:p>
          <w:p w:rsidR="00D90E16" w:rsidRPr="003D255E" w:rsidRDefault="00D90E16" w:rsidP="00392C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55E">
              <w:rPr>
                <w:rFonts w:ascii="Times New Roman" w:hAnsi="Times New Roman"/>
                <w:sz w:val="24"/>
                <w:szCs w:val="24"/>
              </w:rPr>
              <w:t xml:space="preserve">4. ч. 4 ст. 6 Федерального закона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10.12.1995 </w:t>
            </w:r>
            <w:r w:rsidRPr="003D255E">
              <w:rPr>
                <w:rFonts w:ascii="Times New Roman" w:hAnsi="Times New Roman"/>
                <w:sz w:val="24"/>
                <w:szCs w:val="24"/>
              </w:rPr>
              <w:t>№ 196-ФЗ «О безопасности дорожного движения»;</w:t>
            </w:r>
          </w:p>
          <w:p w:rsidR="00D90E16" w:rsidRPr="003D255E" w:rsidRDefault="00D90E16" w:rsidP="00392C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55E">
              <w:rPr>
                <w:rFonts w:ascii="Times New Roman" w:hAnsi="Times New Roman"/>
                <w:sz w:val="24"/>
                <w:szCs w:val="24"/>
              </w:rPr>
              <w:t>5. Распоряжение Губернатора Красноярского края от 01.07.2016 г. № 348-рг, в целях реализации поручения Президента РФ от 14.03.2016 № Пр-367ГС</w:t>
            </w:r>
          </w:p>
        </w:tc>
      </w:tr>
      <w:tr w:rsidR="00D90E16" w:rsidRPr="003D255E" w:rsidTr="00392CA1">
        <w:trPr>
          <w:trHeight w:val="639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0E16" w:rsidRPr="002C7256" w:rsidRDefault="00D90E16" w:rsidP="00392C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55E">
              <w:rPr>
                <w:rFonts w:ascii="Times New Roman" w:eastAsia="Times New Roman" w:hAnsi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3D255E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proofErr w:type="gramEnd"/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0E16" w:rsidRPr="003D255E" w:rsidRDefault="00D90E16" w:rsidP="00392C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55E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Минусинского района</w:t>
            </w:r>
          </w:p>
        </w:tc>
      </w:tr>
      <w:tr w:rsidR="00D90E16" w:rsidRPr="003D255E" w:rsidTr="00392CA1">
        <w:trPr>
          <w:trHeight w:val="77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0E16" w:rsidRPr="003D255E" w:rsidRDefault="00D90E16" w:rsidP="00392C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55E">
              <w:rPr>
                <w:rFonts w:ascii="Times New Roman" w:eastAsia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0E16" w:rsidRPr="003D255E" w:rsidRDefault="00D90E16" w:rsidP="00392C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55E">
              <w:rPr>
                <w:rFonts w:ascii="Times New Roman" w:hAnsi="Times New Roman"/>
                <w:sz w:val="24"/>
                <w:szCs w:val="24"/>
              </w:rPr>
              <w:t>Подведомственные учреждения управления образования администрации Минусинского района</w:t>
            </w:r>
          </w:p>
          <w:p w:rsidR="00D90E16" w:rsidRPr="003D255E" w:rsidRDefault="00D90E16" w:rsidP="00392C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90E16" w:rsidRPr="003D255E" w:rsidTr="00392CA1">
        <w:trPr>
          <w:trHeight w:val="56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0E16" w:rsidRPr="003D255E" w:rsidRDefault="00D90E16" w:rsidP="00392C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55E">
              <w:rPr>
                <w:rFonts w:ascii="Times New Roman" w:eastAsia="Times New Roman" w:hAnsi="Times New Roman"/>
                <w:sz w:val="24"/>
                <w:szCs w:val="24"/>
              </w:rPr>
              <w:t>Перечень подпрограмм и отдельных мероприятий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90E16" w:rsidRPr="003D255E" w:rsidRDefault="00D90E16" w:rsidP="00392CA1">
            <w:pPr>
              <w:pStyle w:val="a3"/>
              <w:tabs>
                <w:tab w:val="left" w:pos="340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55E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 отсутствуют</w:t>
            </w:r>
          </w:p>
        </w:tc>
      </w:tr>
      <w:tr w:rsidR="00D90E16" w:rsidRPr="003D255E" w:rsidTr="00392CA1">
        <w:trPr>
          <w:trHeight w:val="568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0E16" w:rsidRPr="003D255E" w:rsidRDefault="00D90E16" w:rsidP="00392C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55E">
              <w:rPr>
                <w:rFonts w:ascii="Times New Roman" w:eastAsia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0E16" w:rsidRPr="003D255E" w:rsidRDefault="00D90E16" w:rsidP="00392CA1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D255E">
              <w:rPr>
                <w:rFonts w:ascii="Times New Roman" w:hAnsi="Times New Roman"/>
                <w:sz w:val="24"/>
                <w:szCs w:val="24"/>
              </w:rPr>
              <w:t>Сокращение количества дорожно-транспортных происшествий с пострадавшими. Повышение уровня правового воспитания участников дорожного движения, культуры их поведения, профилактика детского дорожно-транспортного травматизма</w:t>
            </w:r>
          </w:p>
        </w:tc>
      </w:tr>
      <w:tr w:rsidR="00D90E16" w:rsidRPr="003D255E" w:rsidTr="00392CA1">
        <w:trPr>
          <w:trHeight w:val="274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0E16" w:rsidRPr="003D255E" w:rsidRDefault="00D90E16" w:rsidP="00392C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55E">
              <w:rPr>
                <w:rFonts w:ascii="Times New Roman" w:eastAsia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0E16" w:rsidRPr="003D255E" w:rsidRDefault="00D90E16" w:rsidP="00392CA1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55E">
              <w:rPr>
                <w:rFonts w:ascii="Times New Roman" w:hAnsi="Times New Roman"/>
                <w:color w:val="000000"/>
                <w:sz w:val="24"/>
                <w:szCs w:val="24"/>
              </w:rPr>
              <w:t>1. Предупреждение опасного поведения детей дошкольного и школьного возраста, участников дорожного движения;</w:t>
            </w:r>
          </w:p>
          <w:p w:rsidR="00D90E16" w:rsidRPr="003D255E" w:rsidRDefault="00D90E16" w:rsidP="00392CA1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D255E">
              <w:rPr>
                <w:rFonts w:ascii="Times New Roman" w:hAnsi="Times New Roman"/>
                <w:sz w:val="24"/>
                <w:szCs w:val="24"/>
              </w:rPr>
              <w:t>2.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      </w:r>
          </w:p>
          <w:p w:rsidR="00D90E16" w:rsidRPr="003D255E" w:rsidRDefault="00D90E16" w:rsidP="00392CA1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D255E">
              <w:rPr>
                <w:rFonts w:ascii="Times New Roman" w:hAnsi="Times New Roman"/>
                <w:sz w:val="24"/>
                <w:szCs w:val="24"/>
              </w:rPr>
              <w:t xml:space="preserve"> 3. Совершенствование системы профилактики детского дорожн</w:t>
            </w:r>
            <w:proofErr w:type="gramStart"/>
            <w:r w:rsidRPr="003D255E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3D255E">
              <w:rPr>
                <w:rFonts w:ascii="Times New Roman" w:hAnsi="Times New Roman"/>
                <w:sz w:val="24"/>
                <w:szCs w:val="24"/>
              </w:rPr>
              <w:t xml:space="preserve"> транспортного травматизма, формирование у детей навыков безопасного поведения на дорогах.</w:t>
            </w:r>
          </w:p>
        </w:tc>
      </w:tr>
      <w:tr w:rsidR="00D90E16" w:rsidRPr="003D255E" w:rsidTr="00392CA1">
        <w:trPr>
          <w:trHeight w:val="697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0E16" w:rsidRPr="003D255E" w:rsidRDefault="00D90E16" w:rsidP="00392CA1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55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0E16" w:rsidRPr="003D255E" w:rsidRDefault="00D90E16" w:rsidP="00392C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55E">
              <w:rPr>
                <w:rFonts w:ascii="Times New Roman" w:eastAsia="Times New Roman" w:hAnsi="Times New Roman"/>
                <w:sz w:val="24"/>
                <w:szCs w:val="24"/>
              </w:rPr>
              <w:t>Сроки реализации муниципальной программы:</w:t>
            </w:r>
          </w:p>
          <w:p w:rsidR="00D90E16" w:rsidRPr="003D255E" w:rsidRDefault="00D90E16" w:rsidP="00392C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55E">
              <w:rPr>
                <w:rFonts w:ascii="Times New Roman" w:eastAsia="Times New Roman" w:hAnsi="Times New Roman"/>
                <w:sz w:val="24"/>
                <w:szCs w:val="24"/>
              </w:rPr>
              <w:t>2019 –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Pr="003D255E">
              <w:rPr>
                <w:rFonts w:ascii="Times New Roman" w:eastAsia="Times New Roman" w:hAnsi="Times New Roman"/>
                <w:sz w:val="24"/>
                <w:szCs w:val="24"/>
              </w:rPr>
              <w:t xml:space="preserve"> годы</w:t>
            </w:r>
          </w:p>
          <w:p w:rsidR="00D90E16" w:rsidRPr="003D255E" w:rsidRDefault="00D90E16" w:rsidP="00392CA1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55E">
              <w:rPr>
                <w:rFonts w:ascii="Times New Roman" w:eastAsia="Times New Roman" w:hAnsi="Times New Roman"/>
                <w:sz w:val="24"/>
                <w:szCs w:val="24"/>
              </w:rPr>
              <w:t>Этапы реализации муниципальной программы не выделяются</w:t>
            </w:r>
          </w:p>
        </w:tc>
      </w:tr>
      <w:tr w:rsidR="00D90E16" w:rsidRPr="003D255E" w:rsidTr="00392CA1">
        <w:trPr>
          <w:trHeight w:val="1543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0E16" w:rsidRPr="003D255E" w:rsidRDefault="00D90E16" w:rsidP="00392CA1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55E">
              <w:rPr>
                <w:rFonts w:ascii="Times New Roman" w:eastAsia="Times New Roman" w:hAnsi="Times New Roman"/>
                <w:sz w:val="24"/>
                <w:szCs w:val="24"/>
              </w:rPr>
              <w:t>Перечень целевых показателей муниципальной программы, с указанием планируемых к достижению значений в результате реализации муниципальной программы Минусинского района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0E16" w:rsidRPr="003D255E" w:rsidRDefault="00D90E16" w:rsidP="00392C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D255E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целевые показатели:</w:t>
            </w:r>
          </w:p>
          <w:p w:rsidR="00D90E16" w:rsidRPr="003D255E" w:rsidRDefault="00D90E16" w:rsidP="00392C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D255E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- количество дорожно-транспортных происшествий с участием несовершеннолетних к 202</w:t>
            </w:r>
            <w:r w:rsidR="00D6662E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7</w:t>
            </w:r>
            <w:r w:rsidRPr="003D255E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году - 0;</w:t>
            </w:r>
          </w:p>
          <w:p w:rsidR="00D90E16" w:rsidRPr="003D255E" w:rsidRDefault="00D90E16" w:rsidP="00392CA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D255E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- число детей, травмированных в дорожно-транспортных происшествиях к 202</w:t>
            </w:r>
            <w:r w:rsidR="00D6662E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7</w:t>
            </w:r>
            <w:r w:rsidRPr="003D255E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году - 0;</w:t>
            </w:r>
          </w:p>
          <w:p w:rsidR="00D90E16" w:rsidRPr="003D255E" w:rsidRDefault="00D90E16" w:rsidP="00392CA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D255E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- доля учащихся (воспитанников), задействованных в мероприятиях по профилактике дорожно-транспортных происшествий к 202</w:t>
            </w:r>
            <w:r w:rsidR="00D6662E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7</w:t>
            </w:r>
            <w:r w:rsidRPr="003D255E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году составляет не менее 90 %.</w:t>
            </w:r>
          </w:p>
          <w:p w:rsidR="00D90E16" w:rsidRPr="003D255E" w:rsidRDefault="00D90E16" w:rsidP="00392CA1">
            <w:pPr>
              <w:pStyle w:val="a3"/>
              <w:tabs>
                <w:tab w:val="left" w:pos="317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5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90E16" w:rsidRPr="003D255E" w:rsidTr="00392CA1">
        <w:trPr>
          <w:trHeight w:val="77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0E16" w:rsidRPr="003D255E" w:rsidRDefault="00D90E16" w:rsidP="00392CA1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255E">
              <w:rPr>
                <w:rFonts w:ascii="Times New Roman" w:eastAsia="Times New Roman" w:hAnsi="Times New Roman"/>
                <w:sz w:val="24"/>
                <w:szCs w:val="24"/>
              </w:rPr>
              <w:t xml:space="preserve">Информация по ресурсному обеспечению муниципальной программы Минусинского района, в том числе по годам реализации программы                                       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0E16" w:rsidRPr="003D255E" w:rsidRDefault="00D90E16" w:rsidP="00392C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255E">
              <w:rPr>
                <w:rFonts w:ascii="Times New Roman" w:hAnsi="Times New Roman"/>
                <w:sz w:val="24"/>
                <w:szCs w:val="24"/>
              </w:rPr>
              <w:t>Мероприятия носят организационный характер и не требуют финансирования</w:t>
            </w:r>
            <w:r w:rsidRPr="003D25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D90E16" w:rsidRPr="003D255E" w:rsidRDefault="00D90E16" w:rsidP="00392C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0E16" w:rsidRPr="003D255E" w:rsidRDefault="00D90E16" w:rsidP="00D90E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90E16" w:rsidRPr="003D255E" w:rsidRDefault="00D90E16" w:rsidP="00D90E16">
      <w:pPr>
        <w:pStyle w:val="a3"/>
        <w:jc w:val="both"/>
        <w:rPr>
          <w:rFonts w:ascii="Times New Roman" w:hAnsi="Times New Roman"/>
          <w:sz w:val="24"/>
          <w:szCs w:val="24"/>
        </w:rPr>
        <w:sectPr w:rsidR="00D90E16" w:rsidRPr="003D255E" w:rsidSect="00255B33">
          <w:headerReference w:type="default" r:id="rId10"/>
          <w:pgSz w:w="11906" w:h="16838"/>
          <w:pgMar w:top="1134" w:right="849" w:bottom="993" w:left="1701" w:header="708" w:footer="708" w:gutter="0"/>
          <w:cols w:space="708"/>
          <w:titlePg/>
          <w:docGrid w:linePitch="360"/>
        </w:sectPr>
      </w:pPr>
      <w:bookmarkStart w:id="1" w:name="bookmark4"/>
    </w:p>
    <w:bookmarkEnd w:id="1"/>
    <w:p w:rsidR="00D90E16" w:rsidRPr="003D255E" w:rsidRDefault="00D90E16" w:rsidP="00D90E16">
      <w:pPr>
        <w:pStyle w:val="a3"/>
        <w:ind w:firstLine="8505"/>
        <w:jc w:val="both"/>
        <w:rPr>
          <w:rFonts w:ascii="Times New Roman" w:hAnsi="Times New Roman"/>
          <w:sz w:val="24"/>
          <w:szCs w:val="24"/>
        </w:rPr>
      </w:pPr>
      <w:r w:rsidRPr="003D255E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D90E16" w:rsidRPr="003D255E" w:rsidRDefault="00D90E16" w:rsidP="00D90E16">
      <w:pPr>
        <w:autoSpaceDE w:val="0"/>
        <w:autoSpaceDN w:val="0"/>
        <w:adjustRightInd w:val="0"/>
        <w:spacing w:after="0" w:line="240" w:lineRule="auto"/>
        <w:ind w:left="8505"/>
        <w:rPr>
          <w:rFonts w:ascii="Times New Roman" w:hAnsi="Times New Roman"/>
          <w:sz w:val="24"/>
          <w:szCs w:val="24"/>
        </w:rPr>
      </w:pPr>
      <w:r w:rsidRPr="003D255E">
        <w:rPr>
          <w:rFonts w:ascii="Times New Roman" w:hAnsi="Times New Roman"/>
          <w:sz w:val="24"/>
          <w:szCs w:val="24"/>
        </w:rPr>
        <w:t xml:space="preserve">к муниципальной программе Минусинского района «Формирование законопослушного поведения участников дорожного движения на территории Минусинского района» </w:t>
      </w:r>
    </w:p>
    <w:p w:rsidR="00D90E16" w:rsidRPr="003D255E" w:rsidRDefault="00D90E16" w:rsidP="00D90E16">
      <w:pPr>
        <w:suppressAutoHyphens w:val="0"/>
        <w:spacing w:after="0" w:line="240" w:lineRule="auto"/>
        <w:jc w:val="center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</w:p>
    <w:p w:rsidR="00D90E16" w:rsidRPr="00DF48B2" w:rsidRDefault="00D90E16" w:rsidP="00710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kern w:val="0"/>
          <w:lang w:eastAsia="en-US"/>
        </w:rPr>
      </w:pPr>
      <w:r w:rsidRPr="00DF48B2">
        <w:rPr>
          <w:rFonts w:ascii="Times New Roman" w:eastAsiaTheme="minorHAnsi" w:hAnsi="Times New Roman"/>
          <w:kern w:val="0"/>
          <w:lang w:eastAsia="en-US"/>
        </w:rPr>
        <w:t xml:space="preserve">Перечень целевых показателей Муниципальной программы Минусинского </w:t>
      </w:r>
      <w:proofErr w:type="gramStart"/>
      <w:r w:rsidRPr="00DF48B2">
        <w:rPr>
          <w:rFonts w:ascii="Times New Roman" w:eastAsiaTheme="minorHAnsi" w:hAnsi="Times New Roman"/>
          <w:kern w:val="0"/>
          <w:lang w:eastAsia="en-US"/>
        </w:rPr>
        <w:t>района</w:t>
      </w:r>
      <w:proofErr w:type="gramEnd"/>
      <w:r w:rsidRPr="00DF48B2">
        <w:rPr>
          <w:rFonts w:ascii="Times New Roman" w:eastAsiaTheme="minorHAnsi" w:hAnsi="Times New Roman"/>
          <w:kern w:val="0"/>
          <w:lang w:eastAsia="en-US"/>
        </w:rPr>
        <w:t xml:space="preserve"> с указанием планируемых к достижению значений в результате реализации Муниципальной программы</w:t>
      </w:r>
    </w:p>
    <w:tbl>
      <w:tblPr>
        <w:tblStyle w:val="22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2811"/>
        <w:gridCol w:w="992"/>
        <w:gridCol w:w="850"/>
        <w:gridCol w:w="993"/>
        <w:gridCol w:w="850"/>
        <w:gridCol w:w="992"/>
        <w:gridCol w:w="993"/>
        <w:gridCol w:w="992"/>
        <w:gridCol w:w="850"/>
        <w:gridCol w:w="930"/>
        <w:gridCol w:w="15"/>
        <w:gridCol w:w="898"/>
        <w:gridCol w:w="851"/>
        <w:gridCol w:w="850"/>
      </w:tblGrid>
      <w:tr w:rsidR="00D90E16" w:rsidRPr="00DF48B2" w:rsidTr="00287CC7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E16" w:rsidRPr="00DF48B2" w:rsidRDefault="00D90E16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 xml:space="preserve">N </w:t>
            </w:r>
            <w:proofErr w:type="gramStart"/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п</w:t>
            </w:r>
            <w:proofErr w:type="gramEnd"/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E16" w:rsidRPr="00DF48B2" w:rsidRDefault="00D90E16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E16" w:rsidRPr="00DF48B2" w:rsidRDefault="00D90E16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100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16" w:rsidRPr="00DF48B2" w:rsidRDefault="00D90E16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Годы реализации муниципальной программы</w:t>
            </w:r>
          </w:p>
        </w:tc>
      </w:tr>
      <w:tr w:rsidR="00DF48B2" w:rsidRPr="00DF48B2" w:rsidTr="00287CC7">
        <w:trPr>
          <w:trHeight w:val="138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8B2" w:rsidRPr="00DF48B2" w:rsidRDefault="00DF48B2" w:rsidP="00392CA1">
            <w:pPr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2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8B2" w:rsidRPr="00DF48B2" w:rsidRDefault="00DF48B2" w:rsidP="00392CA1">
            <w:pPr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8B2" w:rsidRPr="00DF48B2" w:rsidRDefault="00DF48B2" w:rsidP="00392CA1">
            <w:pPr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2019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2021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2022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2023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2025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DF48B2" w:rsidRPr="00DF48B2" w:rsidTr="00287CC7">
        <w:trPr>
          <w:trHeight w:val="459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8B2" w:rsidRPr="00DF48B2" w:rsidRDefault="00DF48B2" w:rsidP="00392CA1">
            <w:pPr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2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8B2" w:rsidRPr="00DF48B2" w:rsidRDefault="00DF48B2" w:rsidP="00392CA1">
            <w:pPr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8B2" w:rsidRPr="00DF48B2" w:rsidRDefault="00DF48B2" w:rsidP="00392CA1">
            <w:pPr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2" w:rsidRPr="00DF48B2" w:rsidRDefault="00DF48B2" w:rsidP="00392CA1">
            <w:pPr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2" w:rsidRPr="00DF48B2" w:rsidRDefault="00DF48B2" w:rsidP="00392CA1">
            <w:pPr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2" w:rsidRPr="00DF48B2" w:rsidRDefault="00DF48B2" w:rsidP="00392CA1">
            <w:pPr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2" w:rsidRPr="00DF48B2" w:rsidRDefault="00DF48B2" w:rsidP="00392CA1">
            <w:pPr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8B2" w:rsidRPr="00DF48B2" w:rsidRDefault="00DF48B2" w:rsidP="00392CA1">
            <w:pPr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8B2" w:rsidRPr="00DF48B2" w:rsidRDefault="00DF48B2" w:rsidP="00392CA1">
            <w:pPr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8B2" w:rsidRPr="00DF48B2" w:rsidRDefault="00DF48B2" w:rsidP="00392CA1">
            <w:pPr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suppressAutoHyphens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86091A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2030</w:t>
            </w:r>
          </w:p>
        </w:tc>
      </w:tr>
      <w:tr w:rsidR="00DF48B2" w:rsidRPr="00DF48B2" w:rsidTr="00287CC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DF48B2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DF48B2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14</w:t>
            </w:r>
          </w:p>
        </w:tc>
      </w:tr>
      <w:tr w:rsidR="00D90E16" w:rsidRPr="00DF48B2" w:rsidTr="00287CC7">
        <w:tc>
          <w:tcPr>
            <w:tcW w:w="144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16" w:rsidRPr="00DF48B2" w:rsidRDefault="00D90E16" w:rsidP="00392CA1">
            <w:pPr>
              <w:widowControl w:val="0"/>
              <w:suppressAutoHyphens w:val="0"/>
              <w:autoSpaceDE w:val="0"/>
              <w:autoSpaceDN w:val="0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hAnsi="Times New Roman"/>
                <w:sz w:val="22"/>
                <w:szCs w:val="22"/>
              </w:rPr>
              <w:t>Цель: Сокращение количества дорожно-транспортных происшествий с пострадавшими; повышение уровня правового воспитания участников дорожного движения, культуры их поведения; профилактика детского дорожно-транспортного травматизма</w:t>
            </w:r>
          </w:p>
        </w:tc>
      </w:tr>
      <w:tr w:rsidR="00DF48B2" w:rsidRPr="00DF48B2" w:rsidTr="00287CC7">
        <w:trPr>
          <w:trHeight w:val="109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Количество дорожно-транспортных происшествий с участием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7107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DF48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F48B2" w:rsidRPr="00DF48B2" w:rsidTr="00287CC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Число детей, погибших в дорожно-транспортных происшествиях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7107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DF48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F48B2" w:rsidRPr="00DF48B2" w:rsidTr="00287CC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 xml:space="preserve">3. 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Доля учащихся (воспитанников), задействованных в мероприятиях по профилактике ДТП, от общей численности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8B2" w:rsidRPr="00DF48B2" w:rsidRDefault="00DF48B2" w:rsidP="00392CA1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DF48B2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не менее 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не менее 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не менее 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не менее 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не менее 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не менее 90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не менее 90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не менее 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не менее 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8B2" w:rsidRPr="00DF48B2" w:rsidRDefault="00DF48B2" w:rsidP="00392C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48B2">
              <w:rPr>
                <w:rFonts w:ascii="Times New Roman" w:hAnsi="Times New Roman" w:cs="Times New Roman"/>
                <w:sz w:val="22"/>
                <w:szCs w:val="22"/>
              </w:rPr>
              <w:t>не менее 90</w:t>
            </w:r>
          </w:p>
        </w:tc>
      </w:tr>
    </w:tbl>
    <w:p w:rsidR="003D5AA8" w:rsidRPr="003D255E" w:rsidRDefault="003D5AA8" w:rsidP="00287CC7">
      <w:pPr>
        <w:pStyle w:val="ConsPlusNormal"/>
        <w:tabs>
          <w:tab w:val="left" w:pos="142"/>
        </w:tabs>
        <w:ind w:left="5670" w:firstLine="0"/>
        <w:rPr>
          <w:rFonts w:ascii="Times New Roman" w:hAnsi="Times New Roman"/>
          <w:sz w:val="24"/>
          <w:szCs w:val="24"/>
        </w:rPr>
      </w:pPr>
    </w:p>
    <w:sectPr w:rsidR="003D5AA8" w:rsidRPr="003D255E" w:rsidSect="00287CC7">
      <w:pgSz w:w="16838" w:h="11906" w:orient="landscape"/>
      <w:pgMar w:top="1278" w:right="1134" w:bottom="70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9E0" w:rsidRDefault="002669E0">
      <w:pPr>
        <w:spacing w:after="0" w:line="240" w:lineRule="auto"/>
      </w:pPr>
      <w:r>
        <w:separator/>
      </w:r>
    </w:p>
  </w:endnote>
  <w:endnote w:type="continuationSeparator" w:id="0">
    <w:p w:rsidR="002669E0" w:rsidRDefault="00266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9E0" w:rsidRDefault="002669E0">
      <w:pPr>
        <w:spacing w:after="0" w:line="240" w:lineRule="auto"/>
      </w:pPr>
      <w:r>
        <w:separator/>
      </w:r>
    </w:p>
  </w:footnote>
  <w:footnote w:type="continuationSeparator" w:id="0">
    <w:p w:rsidR="002669E0" w:rsidRDefault="00266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B33" w:rsidRDefault="00255B33">
    <w:pPr>
      <w:pStyle w:val="ac"/>
      <w:jc w:val="center"/>
    </w:pPr>
  </w:p>
  <w:p w:rsidR="00255B33" w:rsidRDefault="00255B3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1">
    <w:nsid w:val="003D40F2"/>
    <w:multiLevelType w:val="hybridMultilevel"/>
    <w:tmpl w:val="93B04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5569B8"/>
    <w:multiLevelType w:val="hybridMultilevel"/>
    <w:tmpl w:val="899CB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007F8"/>
    <w:multiLevelType w:val="hybridMultilevel"/>
    <w:tmpl w:val="D24A1848"/>
    <w:lvl w:ilvl="0" w:tplc="8F58A6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E1262"/>
    <w:multiLevelType w:val="hybridMultilevel"/>
    <w:tmpl w:val="B30E93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A6F7C"/>
    <w:multiLevelType w:val="hybridMultilevel"/>
    <w:tmpl w:val="3D1261AE"/>
    <w:lvl w:ilvl="0" w:tplc="499AF3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7">
    <w:nsid w:val="3CA66EF4"/>
    <w:multiLevelType w:val="hybridMultilevel"/>
    <w:tmpl w:val="EABE0552"/>
    <w:lvl w:ilvl="0" w:tplc="C980CBC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0544D"/>
    <w:multiLevelType w:val="hybridMultilevel"/>
    <w:tmpl w:val="D868B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635AFD"/>
    <w:multiLevelType w:val="hybridMultilevel"/>
    <w:tmpl w:val="A378D8DC"/>
    <w:lvl w:ilvl="0" w:tplc="7DE88DA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C941498"/>
    <w:multiLevelType w:val="hybridMultilevel"/>
    <w:tmpl w:val="EC62F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B658A7"/>
    <w:multiLevelType w:val="hybridMultilevel"/>
    <w:tmpl w:val="61CADF3C"/>
    <w:lvl w:ilvl="0" w:tplc="9C6452E0">
      <w:start w:val="1"/>
      <w:numFmt w:val="decimal"/>
      <w:lvlText w:val="%1.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3456F8"/>
    <w:multiLevelType w:val="hybridMultilevel"/>
    <w:tmpl w:val="02A282E4"/>
    <w:lvl w:ilvl="0" w:tplc="B4AA90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B8061A"/>
    <w:multiLevelType w:val="hybridMultilevel"/>
    <w:tmpl w:val="C25E31D8"/>
    <w:lvl w:ilvl="0" w:tplc="CFFEBD6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4657C8"/>
    <w:multiLevelType w:val="hybridMultilevel"/>
    <w:tmpl w:val="44582FD6"/>
    <w:lvl w:ilvl="0" w:tplc="D9926A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1D4C0B"/>
    <w:multiLevelType w:val="hybridMultilevel"/>
    <w:tmpl w:val="C25E31D8"/>
    <w:lvl w:ilvl="0" w:tplc="CFFEBD6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4"/>
  </w:num>
  <w:num w:numId="5">
    <w:abstractNumId w:val="1"/>
  </w:num>
  <w:num w:numId="6">
    <w:abstractNumId w:val="16"/>
  </w:num>
  <w:num w:numId="7">
    <w:abstractNumId w:val="10"/>
  </w:num>
  <w:num w:numId="8">
    <w:abstractNumId w:val="12"/>
  </w:num>
  <w:num w:numId="9">
    <w:abstractNumId w:val="6"/>
  </w:num>
  <w:num w:numId="10">
    <w:abstractNumId w:val="4"/>
  </w:num>
  <w:num w:numId="11">
    <w:abstractNumId w:val="9"/>
  </w:num>
  <w:num w:numId="12">
    <w:abstractNumId w:val="13"/>
  </w:num>
  <w:num w:numId="13">
    <w:abstractNumId w:val="11"/>
  </w:num>
  <w:num w:numId="14">
    <w:abstractNumId w:val="7"/>
  </w:num>
  <w:num w:numId="15">
    <w:abstractNumId w:val="5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A22"/>
    <w:rsid w:val="00010971"/>
    <w:rsid w:val="00022862"/>
    <w:rsid w:val="000276DA"/>
    <w:rsid w:val="00035DCA"/>
    <w:rsid w:val="00041F96"/>
    <w:rsid w:val="000440FB"/>
    <w:rsid w:val="00045CA8"/>
    <w:rsid w:val="00055F70"/>
    <w:rsid w:val="00061135"/>
    <w:rsid w:val="0006271A"/>
    <w:rsid w:val="00067323"/>
    <w:rsid w:val="00071212"/>
    <w:rsid w:val="00076AC8"/>
    <w:rsid w:val="00082D6D"/>
    <w:rsid w:val="000900EB"/>
    <w:rsid w:val="000929CA"/>
    <w:rsid w:val="000A26F6"/>
    <w:rsid w:val="000B1833"/>
    <w:rsid w:val="000D24D5"/>
    <w:rsid w:val="000E3AE5"/>
    <w:rsid w:val="000F1A6C"/>
    <w:rsid w:val="000F7DA6"/>
    <w:rsid w:val="001033D4"/>
    <w:rsid w:val="001129AC"/>
    <w:rsid w:val="001625DB"/>
    <w:rsid w:val="0016315C"/>
    <w:rsid w:val="001644EB"/>
    <w:rsid w:val="00185515"/>
    <w:rsid w:val="00187B6C"/>
    <w:rsid w:val="001A318F"/>
    <w:rsid w:val="001A5638"/>
    <w:rsid w:val="001B1F25"/>
    <w:rsid w:val="001C0DFE"/>
    <w:rsid w:val="001D5C4C"/>
    <w:rsid w:val="001E2AE9"/>
    <w:rsid w:val="001E7DE9"/>
    <w:rsid w:val="001F4A45"/>
    <w:rsid w:val="00200201"/>
    <w:rsid w:val="00225274"/>
    <w:rsid w:val="0023443B"/>
    <w:rsid w:val="00242B1C"/>
    <w:rsid w:val="0025450E"/>
    <w:rsid w:val="00255B33"/>
    <w:rsid w:val="00255C3B"/>
    <w:rsid w:val="00256437"/>
    <w:rsid w:val="00263B69"/>
    <w:rsid w:val="002669E0"/>
    <w:rsid w:val="00271F88"/>
    <w:rsid w:val="00273DDB"/>
    <w:rsid w:val="002868D7"/>
    <w:rsid w:val="00287CC7"/>
    <w:rsid w:val="00292734"/>
    <w:rsid w:val="002942F2"/>
    <w:rsid w:val="002A17D6"/>
    <w:rsid w:val="002B7B8B"/>
    <w:rsid w:val="002C4EC3"/>
    <w:rsid w:val="002C7256"/>
    <w:rsid w:val="002D692E"/>
    <w:rsid w:val="002F18B2"/>
    <w:rsid w:val="002F6820"/>
    <w:rsid w:val="003002E4"/>
    <w:rsid w:val="00302799"/>
    <w:rsid w:val="00310CD0"/>
    <w:rsid w:val="0031219E"/>
    <w:rsid w:val="00313ED9"/>
    <w:rsid w:val="00315477"/>
    <w:rsid w:val="00330B48"/>
    <w:rsid w:val="00330E03"/>
    <w:rsid w:val="00351977"/>
    <w:rsid w:val="00354C98"/>
    <w:rsid w:val="003634FB"/>
    <w:rsid w:val="00365244"/>
    <w:rsid w:val="00380961"/>
    <w:rsid w:val="0038513B"/>
    <w:rsid w:val="00393AA0"/>
    <w:rsid w:val="003A18AD"/>
    <w:rsid w:val="003A21D3"/>
    <w:rsid w:val="003B058A"/>
    <w:rsid w:val="003B0CEE"/>
    <w:rsid w:val="003C01D0"/>
    <w:rsid w:val="003C19C3"/>
    <w:rsid w:val="003D255E"/>
    <w:rsid w:val="003D5AA8"/>
    <w:rsid w:val="003E5E25"/>
    <w:rsid w:val="003F77C9"/>
    <w:rsid w:val="003F79B5"/>
    <w:rsid w:val="00405ADA"/>
    <w:rsid w:val="0040677E"/>
    <w:rsid w:val="00407895"/>
    <w:rsid w:val="00414B20"/>
    <w:rsid w:val="00417E8A"/>
    <w:rsid w:val="00424F56"/>
    <w:rsid w:val="004475BE"/>
    <w:rsid w:val="004479C0"/>
    <w:rsid w:val="0046304A"/>
    <w:rsid w:val="0047385F"/>
    <w:rsid w:val="004745A8"/>
    <w:rsid w:val="00485930"/>
    <w:rsid w:val="004A6789"/>
    <w:rsid w:val="004E1EBF"/>
    <w:rsid w:val="004F023F"/>
    <w:rsid w:val="00510E8A"/>
    <w:rsid w:val="005122B1"/>
    <w:rsid w:val="00532E1B"/>
    <w:rsid w:val="00550641"/>
    <w:rsid w:val="00567535"/>
    <w:rsid w:val="0059787E"/>
    <w:rsid w:val="00597B2D"/>
    <w:rsid w:val="005B712A"/>
    <w:rsid w:val="005C2024"/>
    <w:rsid w:val="005C23A1"/>
    <w:rsid w:val="005D6A63"/>
    <w:rsid w:val="005E15D6"/>
    <w:rsid w:val="005F3787"/>
    <w:rsid w:val="005F5011"/>
    <w:rsid w:val="005F52B4"/>
    <w:rsid w:val="00606A61"/>
    <w:rsid w:val="00654ABE"/>
    <w:rsid w:val="00655672"/>
    <w:rsid w:val="006576DD"/>
    <w:rsid w:val="00666CBF"/>
    <w:rsid w:val="006722C2"/>
    <w:rsid w:val="00676B5A"/>
    <w:rsid w:val="00690871"/>
    <w:rsid w:val="00692E06"/>
    <w:rsid w:val="00693C1C"/>
    <w:rsid w:val="00694062"/>
    <w:rsid w:val="006A3DAF"/>
    <w:rsid w:val="006A46FE"/>
    <w:rsid w:val="006B3EEE"/>
    <w:rsid w:val="006D1BD3"/>
    <w:rsid w:val="006D3E6A"/>
    <w:rsid w:val="006D727E"/>
    <w:rsid w:val="006E0875"/>
    <w:rsid w:val="006E17CB"/>
    <w:rsid w:val="006F7141"/>
    <w:rsid w:val="00710743"/>
    <w:rsid w:val="00713F7E"/>
    <w:rsid w:val="007419D4"/>
    <w:rsid w:val="00746EF6"/>
    <w:rsid w:val="0075105B"/>
    <w:rsid w:val="007536A2"/>
    <w:rsid w:val="00785CF8"/>
    <w:rsid w:val="007921A6"/>
    <w:rsid w:val="007E1A93"/>
    <w:rsid w:val="007E5027"/>
    <w:rsid w:val="007E562B"/>
    <w:rsid w:val="007F0019"/>
    <w:rsid w:val="007F02BE"/>
    <w:rsid w:val="00800DD4"/>
    <w:rsid w:val="00800FAA"/>
    <w:rsid w:val="008133A9"/>
    <w:rsid w:val="0081496D"/>
    <w:rsid w:val="0082066B"/>
    <w:rsid w:val="00821B3B"/>
    <w:rsid w:val="0083617F"/>
    <w:rsid w:val="00857FEB"/>
    <w:rsid w:val="0086091A"/>
    <w:rsid w:val="00863A22"/>
    <w:rsid w:val="00867E94"/>
    <w:rsid w:val="00871728"/>
    <w:rsid w:val="0087263E"/>
    <w:rsid w:val="0088529E"/>
    <w:rsid w:val="008912B0"/>
    <w:rsid w:val="008A129F"/>
    <w:rsid w:val="008B1246"/>
    <w:rsid w:val="008C2318"/>
    <w:rsid w:val="008D1B60"/>
    <w:rsid w:val="008D477A"/>
    <w:rsid w:val="008E730A"/>
    <w:rsid w:val="008F30FE"/>
    <w:rsid w:val="0090171D"/>
    <w:rsid w:val="00942AF7"/>
    <w:rsid w:val="00952583"/>
    <w:rsid w:val="00954BB8"/>
    <w:rsid w:val="00956FE7"/>
    <w:rsid w:val="00983CBC"/>
    <w:rsid w:val="00986A74"/>
    <w:rsid w:val="009970D6"/>
    <w:rsid w:val="009A058E"/>
    <w:rsid w:val="009C2FB1"/>
    <w:rsid w:val="009D3C9B"/>
    <w:rsid w:val="009D455D"/>
    <w:rsid w:val="009D5A7E"/>
    <w:rsid w:val="009D5F66"/>
    <w:rsid w:val="00A07617"/>
    <w:rsid w:val="00A21889"/>
    <w:rsid w:val="00A27E7E"/>
    <w:rsid w:val="00A53146"/>
    <w:rsid w:val="00A57DF3"/>
    <w:rsid w:val="00A75706"/>
    <w:rsid w:val="00A76AA9"/>
    <w:rsid w:val="00A76B0E"/>
    <w:rsid w:val="00A927A6"/>
    <w:rsid w:val="00A93287"/>
    <w:rsid w:val="00A950EC"/>
    <w:rsid w:val="00A96C54"/>
    <w:rsid w:val="00AB0EF8"/>
    <w:rsid w:val="00AB757F"/>
    <w:rsid w:val="00AC394A"/>
    <w:rsid w:val="00AD1708"/>
    <w:rsid w:val="00AF1F56"/>
    <w:rsid w:val="00B0402B"/>
    <w:rsid w:val="00B22243"/>
    <w:rsid w:val="00B26728"/>
    <w:rsid w:val="00B34FDE"/>
    <w:rsid w:val="00B37AF5"/>
    <w:rsid w:val="00B6428C"/>
    <w:rsid w:val="00B70381"/>
    <w:rsid w:val="00B71099"/>
    <w:rsid w:val="00B82FAE"/>
    <w:rsid w:val="00B953C3"/>
    <w:rsid w:val="00BA0742"/>
    <w:rsid w:val="00BA153A"/>
    <w:rsid w:val="00BA7737"/>
    <w:rsid w:val="00BC5F7F"/>
    <w:rsid w:val="00BD12F4"/>
    <w:rsid w:val="00BD2192"/>
    <w:rsid w:val="00BE2CC1"/>
    <w:rsid w:val="00BF6DB9"/>
    <w:rsid w:val="00C04E9D"/>
    <w:rsid w:val="00C101E6"/>
    <w:rsid w:val="00C1280F"/>
    <w:rsid w:val="00C24743"/>
    <w:rsid w:val="00C27DFB"/>
    <w:rsid w:val="00C35B5F"/>
    <w:rsid w:val="00C46F96"/>
    <w:rsid w:val="00C4798B"/>
    <w:rsid w:val="00C6145E"/>
    <w:rsid w:val="00C7156E"/>
    <w:rsid w:val="00C73BD0"/>
    <w:rsid w:val="00C7611B"/>
    <w:rsid w:val="00C91723"/>
    <w:rsid w:val="00C91773"/>
    <w:rsid w:val="00C937BE"/>
    <w:rsid w:val="00CB1B24"/>
    <w:rsid w:val="00CB245A"/>
    <w:rsid w:val="00CB6E2E"/>
    <w:rsid w:val="00CB7B6B"/>
    <w:rsid w:val="00CC08CB"/>
    <w:rsid w:val="00CC4384"/>
    <w:rsid w:val="00CC7DE9"/>
    <w:rsid w:val="00CD5641"/>
    <w:rsid w:val="00CE5FEF"/>
    <w:rsid w:val="00CE6858"/>
    <w:rsid w:val="00CE729C"/>
    <w:rsid w:val="00CF30CA"/>
    <w:rsid w:val="00D0443A"/>
    <w:rsid w:val="00D125D7"/>
    <w:rsid w:val="00D149E6"/>
    <w:rsid w:val="00D514FD"/>
    <w:rsid w:val="00D55A3D"/>
    <w:rsid w:val="00D6662E"/>
    <w:rsid w:val="00D82F54"/>
    <w:rsid w:val="00D85F58"/>
    <w:rsid w:val="00D90E16"/>
    <w:rsid w:val="00D9233F"/>
    <w:rsid w:val="00D9534D"/>
    <w:rsid w:val="00D96FFA"/>
    <w:rsid w:val="00DB1BD1"/>
    <w:rsid w:val="00DC5357"/>
    <w:rsid w:val="00DD116F"/>
    <w:rsid w:val="00DD32FC"/>
    <w:rsid w:val="00DF23D6"/>
    <w:rsid w:val="00DF2CBA"/>
    <w:rsid w:val="00DF48B2"/>
    <w:rsid w:val="00E01377"/>
    <w:rsid w:val="00E120EF"/>
    <w:rsid w:val="00E34B2E"/>
    <w:rsid w:val="00E53DBF"/>
    <w:rsid w:val="00E571E9"/>
    <w:rsid w:val="00E62E39"/>
    <w:rsid w:val="00E72022"/>
    <w:rsid w:val="00E76C54"/>
    <w:rsid w:val="00E83426"/>
    <w:rsid w:val="00E840D6"/>
    <w:rsid w:val="00E87BA0"/>
    <w:rsid w:val="00E92541"/>
    <w:rsid w:val="00E96EFD"/>
    <w:rsid w:val="00EA371C"/>
    <w:rsid w:val="00EA3C05"/>
    <w:rsid w:val="00EA4F78"/>
    <w:rsid w:val="00EB1C40"/>
    <w:rsid w:val="00EB4082"/>
    <w:rsid w:val="00EB4D80"/>
    <w:rsid w:val="00EC5383"/>
    <w:rsid w:val="00EC6AFB"/>
    <w:rsid w:val="00ED3C4E"/>
    <w:rsid w:val="00ED69D0"/>
    <w:rsid w:val="00EE3037"/>
    <w:rsid w:val="00EF5443"/>
    <w:rsid w:val="00F109F1"/>
    <w:rsid w:val="00F12A25"/>
    <w:rsid w:val="00F1485A"/>
    <w:rsid w:val="00F14E5B"/>
    <w:rsid w:val="00F3794A"/>
    <w:rsid w:val="00F475D2"/>
    <w:rsid w:val="00F52A5F"/>
    <w:rsid w:val="00F7319D"/>
    <w:rsid w:val="00F73D02"/>
    <w:rsid w:val="00FA7617"/>
    <w:rsid w:val="00FB7207"/>
    <w:rsid w:val="00FD0DE5"/>
    <w:rsid w:val="00FD1D12"/>
    <w:rsid w:val="00FE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8B2"/>
    <w:pPr>
      <w:suppressAutoHyphens/>
    </w:pPr>
    <w:rPr>
      <w:rFonts w:ascii="Calibri" w:eastAsia="Calibri" w:hAnsi="Calibri" w:cs="Times New Roman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3A22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styleId="a4">
    <w:name w:val="Body Text"/>
    <w:basedOn w:val="a"/>
    <w:link w:val="a5"/>
    <w:rsid w:val="00863A22"/>
    <w:pPr>
      <w:suppressAutoHyphens w:val="0"/>
      <w:spacing w:after="0" w:line="240" w:lineRule="auto"/>
    </w:pPr>
    <w:rPr>
      <w:rFonts w:ascii="Times New Roman" w:eastAsia="Times New Roman" w:hAnsi="Times New Roman"/>
      <w:kern w:val="0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63A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863A22"/>
    <w:pPr>
      <w:spacing w:after="0"/>
      <w:ind w:left="720"/>
    </w:pPr>
  </w:style>
  <w:style w:type="character" w:styleId="a6">
    <w:name w:val="Hyperlink"/>
    <w:rsid w:val="00CB1B2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B1B24"/>
    <w:pPr>
      <w:ind w:left="720"/>
      <w:contextualSpacing/>
    </w:pPr>
  </w:style>
  <w:style w:type="paragraph" w:customStyle="1" w:styleId="Default">
    <w:name w:val="Default"/>
    <w:rsid w:val="00E34B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836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149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59"/>
    <w:rsid w:val="00C76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link w:val="21"/>
    <w:uiPriority w:val="99"/>
    <w:rsid w:val="001D5C4C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9">
    <w:name w:val="Колонтитул"/>
    <w:basedOn w:val="a0"/>
    <w:link w:val="10"/>
    <w:uiPriority w:val="99"/>
    <w:rsid w:val="001D5C4C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8pt">
    <w:name w:val="Колонтитул + 8 pt"/>
    <w:basedOn w:val="a9"/>
    <w:uiPriority w:val="99"/>
    <w:rsid w:val="001D5C4C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D5C4C"/>
    <w:pPr>
      <w:shd w:val="clear" w:color="auto" w:fill="FFFFFF"/>
      <w:suppressAutoHyphens w:val="0"/>
      <w:spacing w:after="0" w:line="240" w:lineRule="atLeast"/>
    </w:pPr>
    <w:rPr>
      <w:rFonts w:ascii="Times New Roman" w:eastAsiaTheme="minorHAnsi" w:hAnsi="Times New Roman"/>
      <w:kern w:val="0"/>
      <w:sz w:val="28"/>
      <w:szCs w:val="28"/>
      <w:lang w:eastAsia="en-US"/>
    </w:rPr>
  </w:style>
  <w:style w:type="paragraph" w:customStyle="1" w:styleId="10">
    <w:name w:val="Колонтитул1"/>
    <w:basedOn w:val="a"/>
    <w:link w:val="a9"/>
    <w:uiPriority w:val="99"/>
    <w:rsid w:val="001D5C4C"/>
    <w:pPr>
      <w:shd w:val="clear" w:color="auto" w:fill="FFFFFF"/>
      <w:suppressAutoHyphens w:val="0"/>
      <w:spacing w:after="0" w:line="240" w:lineRule="auto"/>
    </w:pPr>
    <w:rPr>
      <w:rFonts w:ascii="Times New Roman" w:eastAsiaTheme="minorHAnsi" w:hAnsi="Times New Roman"/>
      <w:noProof/>
      <w:kern w:val="0"/>
      <w:sz w:val="20"/>
      <w:szCs w:val="20"/>
      <w:lang w:eastAsia="en-US"/>
    </w:rPr>
  </w:style>
  <w:style w:type="character" w:customStyle="1" w:styleId="5">
    <w:name w:val="Основной текст (5)"/>
    <w:basedOn w:val="a0"/>
    <w:link w:val="51"/>
    <w:uiPriority w:val="99"/>
    <w:rsid w:val="00310CD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310CD0"/>
    <w:pPr>
      <w:shd w:val="clear" w:color="auto" w:fill="FFFFFF"/>
      <w:suppressAutoHyphens w:val="0"/>
      <w:spacing w:after="0" w:line="322" w:lineRule="exact"/>
      <w:jc w:val="both"/>
    </w:pPr>
    <w:rPr>
      <w:rFonts w:ascii="Times New Roman" w:eastAsiaTheme="minorHAnsi" w:hAnsi="Times New Roman"/>
      <w:kern w:val="0"/>
      <w:sz w:val="28"/>
      <w:szCs w:val="28"/>
      <w:lang w:eastAsia="en-US"/>
    </w:rPr>
  </w:style>
  <w:style w:type="table" w:customStyle="1" w:styleId="11">
    <w:name w:val="Сетка таблицы1"/>
    <w:basedOn w:val="a1"/>
    <w:next w:val="a8"/>
    <w:uiPriority w:val="59"/>
    <w:rsid w:val="001F4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F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F4A45"/>
    <w:rPr>
      <w:rFonts w:ascii="Segoe UI" w:eastAsia="Calibri" w:hAnsi="Segoe UI" w:cs="Segoe UI"/>
      <w:kern w:val="1"/>
      <w:sz w:val="18"/>
      <w:szCs w:val="18"/>
      <w:lang w:eastAsia="ar-SA"/>
    </w:rPr>
  </w:style>
  <w:style w:type="character" w:customStyle="1" w:styleId="msonormal0">
    <w:name w:val="msonormal"/>
    <w:basedOn w:val="a0"/>
    <w:rsid w:val="000F1A6C"/>
  </w:style>
  <w:style w:type="paragraph" w:styleId="ac">
    <w:name w:val="header"/>
    <w:basedOn w:val="a"/>
    <w:link w:val="ad"/>
    <w:uiPriority w:val="99"/>
    <w:unhideWhenUsed/>
    <w:rsid w:val="00814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1496D"/>
    <w:rPr>
      <w:rFonts w:ascii="Calibri" w:eastAsia="Calibri" w:hAnsi="Calibri" w:cs="Times New Roman"/>
      <w:kern w:val="1"/>
      <w:lang w:eastAsia="ar-SA"/>
    </w:rPr>
  </w:style>
  <w:style w:type="character" w:styleId="ae">
    <w:name w:val="page number"/>
    <w:rsid w:val="0081496D"/>
  </w:style>
  <w:style w:type="paragraph" w:customStyle="1" w:styleId="ConsPlusTitle">
    <w:name w:val="ConsPlusTitle"/>
    <w:rsid w:val="00510E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C61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6145E"/>
    <w:rPr>
      <w:rFonts w:ascii="Calibri" w:eastAsia="Calibri" w:hAnsi="Calibri" w:cs="Times New Roman"/>
      <w:kern w:val="1"/>
      <w:lang w:eastAsia="ar-SA"/>
    </w:rPr>
  </w:style>
  <w:style w:type="character" w:customStyle="1" w:styleId="af1">
    <w:name w:val="Основной текст_"/>
    <w:basedOn w:val="a0"/>
    <w:link w:val="4"/>
    <w:rsid w:val="003B0CEE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f1"/>
    <w:rsid w:val="003B0CEE"/>
    <w:pPr>
      <w:widowControl w:val="0"/>
      <w:shd w:val="clear" w:color="auto" w:fill="FFFFFF"/>
      <w:suppressAutoHyphens w:val="0"/>
      <w:spacing w:after="0" w:line="0" w:lineRule="atLeast"/>
      <w:ind w:hanging="1680"/>
    </w:pPr>
    <w:rPr>
      <w:rFonts w:ascii="Times New Roman" w:eastAsia="Times New Roman" w:hAnsi="Times New Roman"/>
      <w:spacing w:val="3"/>
      <w:kern w:val="0"/>
      <w:sz w:val="25"/>
      <w:szCs w:val="25"/>
      <w:lang w:eastAsia="en-US"/>
    </w:rPr>
  </w:style>
  <w:style w:type="character" w:customStyle="1" w:styleId="3">
    <w:name w:val="Основной текст3"/>
    <w:basedOn w:val="af1"/>
    <w:rsid w:val="003B0C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9pt0pt">
    <w:name w:val="Основной текст + 9 pt;Интервал 0 pt"/>
    <w:basedOn w:val="af1"/>
    <w:rsid w:val="00D9233F"/>
    <w:rPr>
      <w:rFonts w:ascii="Times New Roman" w:eastAsia="Times New Roman" w:hAnsi="Times New Roman" w:cs="Times New Roman"/>
      <w:color w:val="000000"/>
      <w:spacing w:val="5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f1"/>
    <w:rsid w:val="00D9233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15pt0pt">
    <w:name w:val="Основной текст + 11;5 pt;Интервал 0 pt"/>
    <w:basedOn w:val="af1"/>
    <w:rsid w:val="00D923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SegoeUI8pt0pt">
    <w:name w:val="Основной текст + Segoe UI;8 pt;Полужирный;Интервал 0 pt"/>
    <w:basedOn w:val="af1"/>
    <w:rsid w:val="00D9233F"/>
    <w:rPr>
      <w:rFonts w:ascii="Segoe UI" w:eastAsia="Segoe UI" w:hAnsi="Segoe UI" w:cs="Segoe UI"/>
      <w:b/>
      <w:bCs/>
      <w:color w:val="000000"/>
      <w:spacing w:val="0"/>
      <w:w w:val="100"/>
      <w:position w:val="0"/>
      <w:sz w:val="16"/>
      <w:szCs w:val="16"/>
      <w:shd w:val="clear" w:color="auto" w:fill="FFFFFF"/>
    </w:rPr>
  </w:style>
  <w:style w:type="paragraph" w:customStyle="1" w:styleId="ConsPlusNormal">
    <w:name w:val="ConsPlusNormal"/>
    <w:link w:val="ConsPlusNormal0"/>
    <w:uiPriority w:val="99"/>
    <w:rsid w:val="003A18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Знак Знак2 Знак Знак"/>
    <w:basedOn w:val="a"/>
    <w:rsid w:val="003A18AD"/>
    <w:pPr>
      <w:suppressAutoHyphens w:val="0"/>
      <w:spacing w:after="160" w:line="240" w:lineRule="exact"/>
    </w:pPr>
    <w:rPr>
      <w:rFonts w:ascii="Verdana" w:eastAsia="Times New Roman" w:hAnsi="Verdana"/>
      <w:kern w:val="0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rsid w:val="003A18A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Нормальный (таблица)"/>
    <w:basedOn w:val="a"/>
    <w:next w:val="a"/>
    <w:rsid w:val="00AC394A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ru-RU"/>
    </w:rPr>
  </w:style>
  <w:style w:type="table" w:customStyle="1" w:styleId="110">
    <w:name w:val="Сетка таблицы11"/>
    <w:basedOn w:val="a1"/>
    <w:next w:val="a8"/>
    <w:uiPriority w:val="59"/>
    <w:rsid w:val="003D5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nhideWhenUsed/>
    <w:rsid w:val="00C9177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C91773"/>
    <w:rPr>
      <w:rFonts w:ascii="Calibri" w:eastAsia="Calibri" w:hAnsi="Calibri" w:cs="Times New Roman"/>
      <w:kern w:val="1"/>
      <w:lang w:eastAsia="ar-SA"/>
    </w:rPr>
  </w:style>
  <w:style w:type="table" w:customStyle="1" w:styleId="22">
    <w:name w:val="Сетка таблицы2"/>
    <w:basedOn w:val="a1"/>
    <w:next w:val="a8"/>
    <w:rsid w:val="006722C2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8B2"/>
    <w:pPr>
      <w:suppressAutoHyphens/>
    </w:pPr>
    <w:rPr>
      <w:rFonts w:ascii="Calibri" w:eastAsia="Calibri" w:hAnsi="Calibri" w:cs="Times New Roman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3A22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styleId="a4">
    <w:name w:val="Body Text"/>
    <w:basedOn w:val="a"/>
    <w:link w:val="a5"/>
    <w:rsid w:val="00863A22"/>
    <w:pPr>
      <w:suppressAutoHyphens w:val="0"/>
      <w:spacing w:after="0" w:line="240" w:lineRule="auto"/>
    </w:pPr>
    <w:rPr>
      <w:rFonts w:ascii="Times New Roman" w:eastAsia="Times New Roman" w:hAnsi="Times New Roman"/>
      <w:kern w:val="0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63A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863A22"/>
    <w:pPr>
      <w:spacing w:after="0"/>
      <w:ind w:left="720"/>
    </w:pPr>
  </w:style>
  <w:style w:type="character" w:styleId="a6">
    <w:name w:val="Hyperlink"/>
    <w:rsid w:val="00CB1B2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B1B24"/>
    <w:pPr>
      <w:ind w:left="720"/>
      <w:contextualSpacing/>
    </w:pPr>
  </w:style>
  <w:style w:type="paragraph" w:customStyle="1" w:styleId="Default">
    <w:name w:val="Default"/>
    <w:rsid w:val="00E34B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836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149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59"/>
    <w:rsid w:val="00C76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link w:val="21"/>
    <w:uiPriority w:val="99"/>
    <w:rsid w:val="001D5C4C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9">
    <w:name w:val="Колонтитул"/>
    <w:basedOn w:val="a0"/>
    <w:link w:val="10"/>
    <w:uiPriority w:val="99"/>
    <w:rsid w:val="001D5C4C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8pt">
    <w:name w:val="Колонтитул + 8 pt"/>
    <w:basedOn w:val="a9"/>
    <w:uiPriority w:val="99"/>
    <w:rsid w:val="001D5C4C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D5C4C"/>
    <w:pPr>
      <w:shd w:val="clear" w:color="auto" w:fill="FFFFFF"/>
      <w:suppressAutoHyphens w:val="0"/>
      <w:spacing w:after="0" w:line="240" w:lineRule="atLeast"/>
    </w:pPr>
    <w:rPr>
      <w:rFonts w:ascii="Times New Roman" w:eastAsiaTheme="minorHAnsi" w:hAnsi="Times New Roman"/>
      <w:kern w:val="0"/>
      <w:sz w:val="28"/>
      <w:szCs w:val="28"/>
      <w:lang w:eastAsia="en-US"/>
    </w:rPr>
  </w:style>
  <w:style w:type="paragraph" w:customStyle="1" w:styleId="10">
    <w:name w:val="Колонтитул1"/>
    <w:basedOn w:val="a"/>
    <w:link w:val="a9"/>
    <w:uiPriority w:val="99"/>
    <w:rsid w:val="001D5C4C"/>
    <w:pPr>
      <w:shd w:val="clear" w:color="auto" w:fill="FFFFFF"/>
      <w:suppressAutoHyphens w:val="0"/>
      <w:spacing w:after="0" w:line="240" w:lineRule="auto"/>
    </w:pPr>
    <w:rPr>
      <w:rFonts w:ascii="Times New Roman" w:eastAsiaTheme="minorHAnsi" w:hAnsi="Times New Roman"/>
      <w:noProof/>
      <w:kern w:val="0"/>
      <w:sz w:val="20"/>
      <w:szCs w:val="20"/>
      <w:lang w:eastAsia="en-US"/>
    </w:rPr>
  </w:style>
  <w:style w:type="character" w:customStyle="1" w:styleId="5">
    <w:name w:val="Основной текст (5)"/>
    <w:basedOn w:val="a0"/>
    <w:link w:val="51"/>
    <w:uiPriority w:val="99"/>
    <w:rsid w:val="00310CD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310CD0"/>
    <w:pPr>
      <w:shd w:val="clear" w:color="auto" w:fill="FFFFFF"/>
      <w:suppressAutoHyphens w:val="0"/>
      <w:spacing w:after="0" w:line="322" w:lineRule="exact"/>
      <w:jc w:val="both"/>
    </w:pPr>
    <w:rPr>
      <w:rFonts w:ascii="Times New Roman" w:eastAsiaTheme="minorHAnsi" w:hAnsi="Times New Roman"/>
      <w:kern w:val="0"/>
      <w:sz w:val="28"/>
      <w:szCs w:val="28"/>
      <w:lang w:eastAsia="en-US"/>
    </w:rPr>
  </w:style>
  <w:style w:type="table" w:customStyle="1" w:styleId="11">
    <w:name w:val="Сетка таблицы1"/>
    <w:basedOn w:val="a1"/>
    <w:next w:val="a8"/>
    <w:uiPriority w:val="59"/>
    <w:rsid w:val="001F4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F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F4A45"/>
    <w:rPr>
      <w:rFonts w:ascii="Segoe UI" w:eastAsia="Calibri" w:hAnsi="Segoe UI" w:cs="Segoe UI"/>
      <w:kern w:val="1"/>
      <w:sz w:val="18"/>
      <w:szCs w:val="18"/>
      <w:lang w:eastAsia="ar-SA"/>
    </w:rPr>
  </w:style>
  <w:style w:type="character" w:customStyle="1" w:styleId="msonormal0">
    <w:name w:val="msonormal"/>
    <w:basedOn w:val="a0"/>
    <w:rsid w:val="000F1A6C"/>
  </w:style>
  <w:style w:type="paragraph" w:styleId="ac">
    <w:name w:val="header"/>
    <w:basedOn w:val="a"/>
    <w:link w:val="ad"/>
    <w:uiPriority w:val="99"/>
    <w:unhideWhenUsed/>
    <w:rsid w:val="00814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1496D"/>
    <w:rPr>
      <w:rFonts w:ascii="Calibri" w:eastAsia="Calibri" w:hAnsi="Calibri" w:cs="Times New Roman"/>
      <w:kern w:val="1"/>
      <w:lang w:eastAsia="ar-SA"/>
    </w:rPr>
  </w:style>
  <w:style w:type="character" w:styleId="ae">
    <w:name w:val="page number"/>
    <w:rsid w:val="0081496D"/>
  </w:style>
  <w:style w:type="paragraph" w:customStyle="1" w:styleId="ConsPlusTitle">
    <w:name w:val="ConsPlusTitle"/>
    <w:rsid w:val="00510E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C61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6145E"/>
    <w:rPr>
      <w:rFonts w:ascii="Calibri" w:eastAsia="Calibri" w:hAnsi="Calibri" w:cs="Times New Roman"/>
      <w:kern w:val="1"/>
      <w:lang w:eastAsia="ar-SA"/>
    </w:rPr>
  </w:style>
  <w:style w:type="character" w:customStyle="1" w:styleId="af1">
    <w:name w:val="Основной текст_"/>
    <w:basedOn w:val="a0"/>
    <w:link w:val="4"/>
    <w:rsid w:val="003B0CEE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f1"/>
    <w:rsid w:val="003B0CEE"/>
    <w:pPr>
      <w:widowControl w:val="0"/>
      <w:shd w:val="clear" w:color="auto" w:fill="FFFFFF"/>
      <w:suppressAutoHyphens w:val="0"/>
      <w:spacing w:after="0" w:line="0" w:lineRule="atLeast"/>
      <w:ind w:hanging="1680"/>
    </w:pPr>
    <w:rPr>
      <w:rFonts w:ascii="Times New Roman" w:eastAsia="Times New Roman" w:hAnsi="Times New Roman"/>
      <w:spacing w:val="3"/>
      <w:kern w:val="0"/>
      <w:sz w:val="25"/>
      <w:szCs w:val="25"/>
      <w:lang w:eastAsia="en-US"/>
    </w:rPr>
  </w:style>
  <w:style w:type="character" w:customStyle="1" w:styleId="3">
    <w:name w:val="Основной текст3"/>
    <w:basedOn w:val="af1"/>
    <w:rsid w:val="003B0C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9pt0pt">
    <w:name w:val="Основной текст + 9 pt;Интервал 0 pt"/>
    <w:basedOn w:val="af1"/>
    <w:rsid w:val="00D9233F"/>
    <w:rPr>
      <w:rFonts w:ascii="Times New Roman" w:eastAsia="Times New Roman" w:hAnsi="Times New Roman" w:cs="Times New Roman"/>
      <w:color w:val="000000"/>
      <w:spacing w:val="5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f1"/>
    <w:rsid w:val="00D9233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15pt0pt">
    <w:name w:val="Основной текст + 11;5 pt;Интервал 0 pt"/>
    <w:basedOn w:val="af1"/>
    <w:rsid w:val="00D923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SegoeUI8pt0pt">
    <w:name w:val="Основной текст + Segoe UI;8 pt;Полужирный;Интервал 0 pt"/>
    <w:basedOn w:val="af1"/>
    <w:rsid w:val="00D9233F"/>
    <w:rPr>
      <w:rFonts w:ascii="Segoe UI" w:eastAsia="Segoe UI" w:hAnsi="Segoe UI" w:cs="Segoe UI"/>
      <w:b/>
      <w:bCs/>
      <w:color w:val="000000"/>
      <w:spacing w:val="0"/>
      <w:w w:val="100"/>
      <w:position w:val="0"/>
      <w:sz w:val="16"/>
      <w:szCs w:val="16"/>
      <w:shd w:val="clear" w:color="auto" w:fill="FFFFFF"/>
    </w:rPr>
  </w:style>
  <w:style w:type="paragraph" w:customStyle="1" w:styleId="ConsPlusNormal">
    <w:name w:val="ConsPlusNormal"/>
    <w:link w:val="ConsPlusNormal0"/>
    <w:uiPriority w:val="99"/>
    <w:rsid w:val="003A18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Знак Знак2 Знак Знак"/>
    <w:basedOn w:val="a"/>
    <w:rsid w:val="003A18AD"/>
    <w:pPr>
      <w:suppressAutoHyphens w:val="0"/>
      <w:spacing w:after="160" w:line="240" w:lineRule="exact"/>
    </w:pPr>
    <w:rPr>
      <w:rFonts w:ascii="Verdana" w:eastAsia="Times New Roman" w:hAnsi="Verdana"/>
      <w:kern w:val="0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rsid w:val="003A18A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Нормальный (таблица)"/>
    <w:basedOn w:val="a"/>
    <w:next w:val="a"/>
    <w:rsid w:val="00AC394A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ru-RU"/>
    </w:rPr>
  </w:style>
  <w:style w:type="table" w:customStyle="1" w:styleId="110">
    <w:name w:val="Сетка таблицы11"/>
    <w:basedOn w:val="a1"/>
    <w:next w:val="a8"/>
    <w:uiPriority w:val="59"/>
    <w:rsid w:val="003D5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nhideWhenUsed/>
    <w:rsid w:val="00C9177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C91773"/>
    <w:rPr>
      <w:rFonts w:ascii="Calibri" w:eastAsia="Calibri" w:hAnsi="Calibri" w:cs="Times New Roman"/>
      <w:kern w:val="1"/>
      <w:lang w:eastAsia="ar-SA"/>
    </w:rPr>
  </w:style>
  <w:style w:type="table" w:customStyle="1" w:styleId="22">
    <w:name w:val="Сетка таблицы2"/>
    <w:basedOn w:val="a1"/>
    <w:next w:val="a8"/>
    <w:rsid w:val="006722C2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3F8FF-7F3A-4A2E-9DAE-834E849C6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potanina</cp:lastModifiedBy>
  <cp:revision>16</cp:revision>
  <cp:lastPrinted>2022-12-22T02:43:00Z</cp:lastPrinted>
  <dcterms:created xsi:type="dcterms:W3CDTF">2022-11-13T09:49:00Z</dcterms:created>
  <dcterms:modified xsi:type="dcterms:W3CDTF">2024-11-13T08:33:00Z</dcterms:modified>
</cp:coreProperties>
</file>