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4A3" w:rsidRPr="00EC0006" w:rsidRDefault="00AF0F70" w:rsidP="006F04A3">
      <w:pPr>
        <w:tabs>
          <w:tab w:val="left" w:pos="3855"/>
          <w:tab w:val="left" w:pos="4155"/>
          <w:tab w:val="left" w:pos="4280"/>
          <w:tab w:val="center" w:pos="4677"/>
          <w:tab w:val="center" w:pos="4819"/>
        </w:tabs>
        <w:spacing w:after="0" w:line="240" w:lineRule="auto"/>
        <w:jc w:val="center"/>
        <w:rPr>
          <w:rFonts w:ascii="Times New Roman" w:eastAsia="Times New Roman" w:hAnsi="Times New Roman" w:cs="Times New Roman"/>
          <w:sz w:val="28"/>
          <w:szCs w:val="28"/>
          <w:lang w:eastAsia="ru-RU"/>
        </w:rPr>
      </w:pPr>
      <w:r w:rsidRPr="00EC0006">
        <w:rPr>
          <w:rFonts w:ascii="Times New Roman" w:eastAsia="Times New Roman" w:hAnsi="Times New Roman" w:cs="Times New Roman"/>
          <w:sz w:val="28"/>
          <w:szCs w:val="28"/>
          <w:lang w:eastAsia="ru-RU"/>
        </w:rPr>
        <w:t xml:space="preserve">  </w:t>
      </w:r>
      <w:r w:rsidR="006F04A3" w:rsidRPr="00EC0006">
        <w:rPr>
          <w:rFonts w:ascii="Times New Roman" w:eastAsia="Times New Roman" w:hAnsi="Times New Roman" w:cs="Times New Roman"/>
          <w:noProof/>
          <w:sz w:val="28"/>
          <w:szCs w:val="28"/>
          <w:lang w:eastAsia="ru-RU"/>
        </w:rPr>
        <w:drawing>
          <wp:inline distT="0" distB="0" distL="0" distR="0" wp14:anchorId="5E714AC0" wp14:editId="3B4D894F">
            <wp:extent cx="438150" cy="552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noFill/>
                  </pic:spPr>
                </pic:pic>
              </a:graphicData>
            </a:graphic>
          </wp:inline>
        </w:drawing>
      </w:r>
    </w:p>
    <w:p w:rsidR="006F04A3" w:rsidRPr="00EC0006" w:rsidRDefault="006F04A3" w:rsidP="006F04A3">
      <w:pPr>
        <w:keepNext/>
        <w:tabs>
          <w:tab w:val="left" w:pos="4280"/>
        </w:tabs>
        <w:spacing w:after="0" w:line="240" w:lineRule="auto"/>
        <w:ind w:left="1416"/>
        <w:outlineLvl w:val="3"/>
        <w:rPr>
          <w:rFonts w:ascii="Times New Roman" w:eastAsia="Times New Roman" w:hAnsi="Times New Roman" w:cs="Times New Roman"/>
          <w:b/>
          <w:bCs/>
          <w:sz w:val="28"/>
          <w:szCs w:val="28"/>
          <w:lang w:eastAsia="ru-RU"/>
        </w:rPr>
      </w:pPr>
      <w:r w:rsidRPr="00EC0006">
        <w:rPr>
          <w:rFonts w:ascii="Times New Roman" w:eastAsia="Times New Roman" w:hAnsi="Times New Roman" w:cs="Times New Roman"/>
          <w:b/>
          <w:bCs/>
          <w:sz w:val="28"/>
          <w:szCs w:val="28"/>
          <w:lang w:eastAsia="ru-RU"/>
        </w:rPr>
        <w:tab/>
      </w:r>
    </w:p>
    <w:p w:rsidR="006F04A3" w:rsidRPr="00EC0006" w:rsidRDefault="006F04A3" w:rsidP="006F04A3">
      <w:pPr>
        <w:keepNext/>
        <w:spacing w:after="0" w:line="240" w:lineRule="auto"/>
        <w:jc w:val="center"/>
        <w:outlineLvl w:val="3"/>
        <w:rPr>
          <w:rFonts w:ascii="Times New Roman" w:eastAsia="Times New Roman" w:hAnsi="Times New Roman" w:cs="Times New Roman"/>
          <w:sz w:val="32"/>
          <w:szCs w:val="32"/>
          <w:lang w:eastAsia="ru-RU"/>
        </w:rPr>
      </w:pPr>
      <w:r w:rsidRPr="00EC0006">
        <w:rPr>
          <w:rFonts w:ascii="Times New Roman" w:eastAsia="Times New Roman" w:hAnsi="Times New Roman" w:cs="Times New Roman"/>
          <w:sz w:val="32"/>
          <w:szCs w:val="32"/>
          <w:lang w:eastAsia="ru-RU"/>
        </w:rPr>
        <w:t>МИНУСИНСКИЙ  РАЙОННЫЙ СОВЕТ ДЕПУТАТОВ</w:t>
      </w:r>
    </w:p>
    <w:p w:rsidR="006F04A3" w:rsidRPr="00EC0006" w:rsidRDefault="006F04A3" w:rsidP="006F04A3">
      <w:pPr>
        <w:keepNext/>
        <w:spacing w:after="0" w:line="240" w:lineRule="auto"/>
        <w:ind w:left="708"/>
        <w:jc w:val="center"/>
        <w:outlineLvl w:val="3"/>
        <w:rPr>
          <w:rFonts w:ascii="Times New Roman" w:eastAsia="Times New Roman" w:hAnsi="Times New Roman" w:cs="Times New Roman"/>
          <w:sz w:val="32"/>
          <w:szCs w:val="32"/>
          <w:lang w:eastAsia="ru-RU"/>
        </w:rPr>
      </w:pPr>
      <w:r w:rsidRPr="00EC0006">
        <w:rPr>
          <w:rFonts w:ascii="Times New Roman" w:eastAsia="Times New Roman" w:hAnsi="Times New Roman" w:cs="Times New Roman"/>
          <w:sz w:val="32"/>
          <w:szCs w:val="32"/>
          <w:lang w:eastAsia="ru-RU"/>
        </w:rPr>
        <w:t>КРАСНОЯРСКОГО КРАЯ</w:t>
      </w:r>
    </w:p>
    <w:p w:rsidR="006F04A3" w:rsidRPr="00EC0006" w:rsidRDefault="006F04A3" w:rsidP="006F04A3">
      <w:pPr>
        <w:spacing w:after="0" w:line="240" w:lineRule="auto"/>
        <w:jc w:val="center"/>
        <w:rPr>
          <w:rFonts w:ascii="Times New Roman" w:eastAsia="Times New Roman" w:hAnsi="Times New Roman" w:cs="Times New Roman"/>
          <w:sz w:val="28"/>
          <w:szCs w:val="28"/>
          <w:lang w:eastAsia="ru-RU"/>
        </w:rPr>
      </w:pPr>
    </w:p>
    <w:p w:rsidR="006F04A3" w:rsidRPr="00EC0006" w:rsidRDefault="006F04A3" w:rsidP="006F04A3">
      <w:pPr>
        <w:keepNext/>
        <w:spacing w:after="0" w:line="240" w:lineRule="auto"/>
        <w:jc w:val="center"/>
        <w:outlineLvl w:val="4"/>
        <w:rPr>
          <w:rFonts w:ascii="Times New Roman" w:eastAsia="Times New Roman" w:hAnsi="Times New Roman" w:cs="Times New Roman"/>
          <w:b/>
          <w:sz w:val="48"/>
          <w:szCs w:val="48"/>
          <w:lang w:eastAsia="ru-RU"/>
        </w:rPr>
      </w:pPr>
      <w:proofErr w:type="gramStart"/>
      <w:r w:rsidRPr="00EC0006">
        <w:rPr>
          <w:rFonts w:ascii="Times New Roman" w:eastAsia="Times New Roman" w:hAnsi="Times New Roman" w:cs="Times New Roman"/>
          <w:b/>
          <w:sz w:val="48"/>
          <w:szCs w:val="48"/>
          <w:lang w:eastAsia="ru-RU"/>
        </w:rPr>
        <w:t>Р</w:t>
      </w:r>
      <w:proofErr w:type="gramEnd"/>
      <w:r w:rsidRPr="00EC0006">
        <w:rPr>
          <w:rFonts w:ascii="Times New Roman" w:eastAsia="Times New Roman" w:hAnsi="Times New Roman" w:cs="Times New Roman"/>
          <w:b/>
          <w:sz w:val="48"/>
          <w:szCs w:val="48"/>
          <w:lang w:eastAsia="ru-RU"/>
        </w:rPr>
        <w:t xml:space="preserve"> Е Ш Е Н И Е</w:t>
      </w:r>
    </w:p>
    <w:p w:rsidR="006F04A3" w:rsidRPr="00EC0006" w:rsidRDefault="006F04A3" w:rsidP="006F04A3">
      <w:pPr>
        <w:spacing w:after="0" w:line="240" w:lineRule="auto"/>
        <w:rPr>
          <w:rFonts w:ascii="Times New Roman" w:eastAsia="Times New Roman" w:hAnsi="Times New Roman" w:cs="Times New Roman"/>
          <w:sz w:val="28"/>
          <w:szCs w:val="28"/>
          <w:lang w:eastAsia="ru-RU"/>
        </w:rPr>
      </w:pPr>
    </w:p>
    <w:p w:rsidR="004A301D" w:rsidRDefault="004A301D" w:rsidP="006F04A3">
      <w:pPr>
        <w:spacing w:after="0" w:line="240" w:lineRule="auto"/>
        <w:rPr>
          <w:rFonts w:ascii="Times New Roman" w:eastAsia="Times New Roman" w:hAnsi="Times New Roman" w:cs="Times New Roman"/>
          <w:sz w:val="28"/>
          <w:szCs w:val="28"/>
          <w:lang w:eastAsia="ru-RU"/>
        </w:rPr>
      </w:pPr>
    </w:p>
    <w:p w:rsidR="006F04A3" w:rsidRPr="00EC0006" w:rsidRDefault="004A301D" w:rsidP="004A301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24.10.2023                                      </w:t>
      </w:r>
      <w:r w:rsidR="00776B6C" w:rsidRPr="00EC0006">
        <w:rPr>
          <w:rFonts w:ascii="Times New Roman" w:eastAsia="Times New Roman" w:hAnsi="Times New Roman" w:cs="Times New Roman"/>
          <w:sz w:val="28"/>
          <w:szCs w:val="28"/>
          <w:lang w:eastAsia="ru-RU"/>
        </w:rPr>
        <w:t xml:space="preserve"> </w:t>
      </w:r>
      <w:r w:rsidR="006F04A3" w:rsidRPr="00EC0006">
        <w:rPr>
          <w:rFonts w:ascii="Times New Roman" w:eastAsia="Times New Roman" w:hAnsi="Times New Roman" w:cs="Times New Roman"/>
          <w:sz w:val="28"/>
          <w:szCs w:val="28"/>
          <w:lang w:eastAsia="ru-RU"/>
        </w:rPr>
        <w:t>г. Минусинск</w:t>
      </w:r>
      <w:r w:rsidR="006F04A3" w:rsidRPr="00EC0006">
        <w:rPr>
          <w:rFonts w:ascii="Times New Roman" w:eastAsia="Times New Roman" w:hAnsi="Times New Roman" w:cs="Times New Roman"/>
          <w:sz w:val="28"/>
          <w:szCs w:val="28"/>
          <w:lang w:eastAsia="ru-RU"/>
        </w:rPr>
        <w:tab/>
        <w:t xml:space="preserve">                         </w:t>
      </w:r>
      <w:r w:rsidR="00F931E3" w:rsidRPr="00EC0006">
        <w:rPr>
          <w:rFonts w:ascii="Times New Roman" w:eastAsia="Times New Roman" w:hAnsi="Times New Roman" w:cs="Times New Roman"/>
          <w:sz w:val="28"/>
          <w:szCs w:val="28"/>
          <w:lang w:eastAsia="ru-RU"/>
        </w:rPr>
        <w:t xml:space="preserve">  </w:t>
      </w:r>
      <w:r w:rsidR="00E43E4F" w:rsidRPr="00EC0006">
        <w:rPr>
          <w:rFonts w:ascii="Times New Roman" w:eastAsia="Times New Roman" w:hAnsi="Times New Roman" w:cs="Times New Roman"/>
          <w:sz w:val="28"/>
          <w:szCs w:val="28"/>
          <w:lang w:eastAsia="ru-RU"/>
        </w:rPr>
        <w:t xml:space="preserve">   </w:t>
      </w:r>
      <w:r w:rsidR="006F04A3" w:rsidRPr="00EC000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F04A3" w:rsidRPr="00EC000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333</w:t>
      </w:r>
      <w:r w:rsidR="00A50EF4" w:rsidRPr="00EC0006">
        <w:rPr>
          <w:rFonts w:ascii="Times New Roman" w:eastAsia="Times New Roman" w:hAnsi="Times New Roman" w:cs="Times New Roman"/>
          <w:sz w:val="28"/>
          <w:szCs w:val="28"/>
          <w:lang w:eastAsia="ru-RU"/>
        </w:rPr>
        <w:t xml:space="preserve">  </w:t>
      </w:r>
      <w:r w:rsidR="006F04A3" w:rsidRPr="00EC0006">
        <w:rPr>
          <w:rFonts w:ascii="Times New Roman" w:eastAsia="Times New Roman" w:hAnsi="Times New Roman" w:cs="Times New Roman"/>
          <w:sz w:val="28"/>
          <w:szCs w:val="28"/>
          <w:lang w:eastAsia="ru-RU"/>
        </w:rPr>
        <w:t>-</w:t>
      </w:r>
      <w:proofErr w:type="spellStart"/>
      <w:r w:rsidR="006F04A3" w:rsidRPr="00EC0006">
        <w:rPr>
          <w:rFonts w:ascii="Times New Roman" w:eastAsia="Times New Roman" w:hAnsi="Times New Roman" w:cs="Times New Roman"/>
          <w:sz w:val="28"/>
          <w:szCs w:val="28"/>
          <w:lang w:eastAsia="ru-RU"/>
        </w:rPr>
        <w:t>рс</w:t>
      </w:r>
      <w:proofErr w:type="spellEnd"/>
    </w:p>
    <w:p w:rsidR="006F04A3" w:rsidRPr="00EC0006" w:rsidRDefault="003C3A12" w:rsidP="00F931E3">
      <w:pPr>
        <w:spacing w:after="0" w:line="240" w:lineRule="auto"/>
        <w:jc w:val="center"/>
        <w:rPr>
          <w:rFonts w:ascii="Times New Roman" w:eastAsia="Times New Roman" w:hAnsi="Times New Roman" w:cs="Times New Roman"/>
          <w:sz w:val="28"/>
          <w:szCs w:val="28"/>
          <w:lang w:eastAsia="ru-RU"/>
        </w:rPr>
      </w:pPr>
      <w:r w:rsidRPr="00EC0006">
        <w:rPr>
          <w:rFonts w:ascii="Times New Roman" w:eastAsia="Times New Roman" w:hAnsi="Times New Roman" w:cs="Times New Roman"/>
          <w:sz w:val="28"/>
          <w:szCs w:val="28"/>
          <w:lang w:eastAsia="ru-RU"/>
        </w:rPr>
        <w:t xml:space="preserve">  </w:t>
      </w:r>
    </w:p>
    <w:p w:rsidR="006F04A3" w:rsidRPr="00EC0006" w:rsidRDefault="006F04A3" w:rsidP="006F04A3">
      <w:pPr>
        <w:spacing w:after="0" w:line="240" w:lineRule="auto"/>
        <w:rPr>
          <w:rFonts w:ascii="Times New Roman" w:eastAsia="Times New Roman" w:hAnsi="Times New Roman" w:cs="Times New Roman"/>
          <w:sz w:val="28"/>
          <w:szCs w:val="28"/>
          <w:lang w:eastAsia="ru-RU"/>
        </w:rPr>
      </w:pPr>
    </w:p>
    <w:p w:rsidR="00E43E4F" w:rsidRPr="00EC0006" w:rsidRDefault="006F04A3" w:rsidP="00F931E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C0006">
        <w:rPr>
          <w:rFonts w:ascii="Times New Roman" w:eastAsia="Times New Roman" w:hAnsi="Times New Roman" w:cs="Times New Roman"/>
          <w:sz w:val="28"/>
          <w:szCs w:val="28"/>
          <w:lang w:eastAsia="ru-RU"/>
        </w:rPr>
        <w:t xml:space="preserve">Об утверждении </w:t>
      </w:r>
      <w:r w:rsidRPr="00EC0006">
        <w:rPr>
          <w:rFonts w:ascii="Times New Roman" w:hAnsi="Times New Roman" w:cs="Times New Roman"/>
          <w:bCs/>
          <w:sz w:val="28"/>
          <w:szCs w:val="28"/>
        </w:rPr>
        <w:t xml:space="preserve">Порядка  предоставления </w:t>
      </w:r>
      <w:r w:rsidR="00E43E4F" w:rsidRPr="00EC0006">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6F04A3" w:rsidRDefault="006F04A3" w:rsidP="006F04A3">
      <w:pPr>
        <w:spacing w:after="0" w:line="240" w:lineRule="auto"/>
        <w:ind w:firstLine="708"/>
        <w:rPr>
          <w:rFonts w:ascii="Times New Roman" w:eastAsia="Times New Roman" w:hAnsi="Times New Roman" w:cs="Times New Roman"/>
          <w:sz w:val="28"/>
          <w:szCs w:val="28"/>
          <w:lang w:eastAsia="ru-RU"/>
        </w:rPr>
      </w:pPr>
    </w:p>
    <w:p w:rsidR="00EF3D92" w:rsidRPr="00EC0006" w:rsidRDefault="00EF3D92" w:rsidP="006F04A3">
      <w:pPr>
        <w:spacing w:after="0" w:line="240" w:lineRule="auto"/>
        <w:ind w:firstLine="708"/>
        <w:rPr>
          <w:rFonts w:ascii="Times New Roman" w:eastAsia="Times New Roman" w:hAnsi="Times New Roman" w:cs="Times New Roman"/>
          <w:sz w:val="28"/>
          <w:szCs w:val="28"/>
          <w:lang w:eastAsia="ru-RU"/>
        </w:rPr>
      </w:pPr>
    </w:p>
    <w:p w:rsidR="00487BEB" w:rsidRPr="00EC0006" w:rsidRDefault="00487BEB" w:rsidP="00487BEB">
      <w:pPr>
        <w:autoSpaceDE w:val="0"/>
        <w:autoSpaceDN w:val="0"/>
        <w:adjustRightInd w:val="0"/>
        <w:spacing w:after="0" w:line="240" w:lineRule="auto"/>
        <w:ind w:firstLine="720"/>
        <w:jc w:val="both"/>
        <w:rPr>
          <w:rFonts w:ascii="Times New Roman" w:hAnsi="Times New Roman" w:cs="Times New Roman"/>
          <w:sz w:val="28"/>
          <w:szCs w:val="28"/>
        </w:rPr>
      </w:pPr>
      <w:r w:rsidRPr="00EC0006">
        <w:rPr>
          <w:rFonts w:ascii="Times New Roman" w:hAnsi="Times New Roman" w:cs="Times New Roman"/>
          <w:sz w:val="28"/>
          <w:szCs w:val="28"/>
        </w:rPr>
        <w:t xml:space="preserve">В соответствии со </w:t>
      </w:r>
      <w:hyperlink r:id="rId9" w:history="1">
        <w:r w:rsidRPr="00EC0006">
          <w:rPr>
            <w:rFonts w:ascii="Times New Roman" w:hAnsi="Times New Roman" w:cs="Times New Roman"/>
            <w:sz w:val="28"/>
            <w:szCs w:val="28"/>
          </w:rPr>
          <w:t>статьей 1</w:t>
        </w:r>
        <w:r w:rsidR="006E6FC7" w:rsidRPr="00EC0006">
          <w:rPr>
            <w:rFonts w:ascii="Times New Roman" w:hAnsi="Times New Roman" w:cs="Times New Roman"/>
            <w:sz w:val="28"/>
            <w:szCs w:val="28"/>
          </w:rPr>
          <w:t>42</w:t>
        </w:r>
        <w:r w:rsidR="0030428F" w:rsidRPr="00EC0006">
          <w:rPr>
            <w:rFonts w:ascii="Times New Roman" w:hAnsi="Times New Roman" w:cs="Times New Roman"/>
            <w:sz w:val="28"/>
            <w:szCs w:val="28"/>
          </w:rPr>
          <w:t>.3</w:t>
        </w:r>
      </w:hyperlink>
      <w:r w:rsidRPr="00EC0006">
        <w:rPr>
          <w:rFonts w:ascii="Times New Roman" w:hAnsi="Times New Roman" w:cs="Times New Roman"/>
          <w:sz w:val="28"/>
          <w:szCs w:val="28"/>
        </w:rPr>
        <w:t xml:space="preserve"> Бюджетного кодекса Российской Федерации, </w:t>
      </w:r>
      <w:r w:rsidR="00776ADA" w:rsidRPr="00EC0006">
        <w:rPr>
          <w:rStyle w:val="a6"/>
          <w:rFonts w:ascii="Times New Roman" w:hAnsi="Times New Roman" w:cs="Times New Roman"/>
          <w:i w:val="0"/>
          <w:sz w:val="28"/>
          <w:szCs w:val="28"/>
        </w:rPr>
        <w:t>Федеральн</w:t>
      </w:r>
      <w:r w:rsidR="0064638C" w:rsidRPr="00EC0006">
        <w:rPr>
          <w:rStyle w:val="a6"/>
          <w:rFonts w:ascii="Times New Roman" w:hAnsi="Times New Roman" w:cs="Times New Roman"/>
          <w:i w:val="0"/>
          <w:sz w:val="28"/>
          <w:szCs w:val="28"/>
        </w:rPr>
        <w:t xml:space="preserve">ым </w:t>
      </w:r>
      <w:r w:rsidR="00776ADA" w:rsidRPr="00EC0006">
        <w:rPr>
          <w:rStyle w:val="a6"/>
          <w:rFonts w:ascii="Times New Roman" w:hAnsi="Times New Roman" w:cs="Times New Roman"/>
          <w:i w:val="0"/>
          <w:sz w:val="28"/>
          <w:szCs w:val="28"/>
        </w:rPr>
        <w:t xml:space="preserve"> закон</w:t>
      </w:r>
      <w:r w:rsidR="0064638C" w:rsidRPr="00EC0006">
        <w:rPr>
          <w:rStyle w:val="a6"/>
          <w:rFonts w:ascii="Times New Roman" w:hAnsi="Times New Roman" w:cs="Times New Roman"/>
          <w:i w:val="0"/>
          <w:sz w:val="28"/>
          <w:szCs w:val="28"/>
        </w:rPr>
        <w:t xml:space="preserve">ом </w:t>
      </w:r>
      <w:r w:rsidR="00776ADA" w:rsidRPr="00EC0006">
        <w:rPr>
          <w:rStyle w:val="a6"/>
          <w:rFonts w:ascii="Times New Roman" w:hAnsi="Times New Roman" w:cs="Times New Roman"/>
          <w:i w:val="0"/>
          <w:sz w:val="28"/>
          <w:szCs w:val="28"/>
        </w:rPr>
        <w:t xml:space="preserve"> от 06.10.2003г. № 131-ФЗ «Об общих принципах организации местного самоуправления в Российской Федерации»</w:t>
      </w:r>
      <w:r w:rsidRPr="00EC0006">
        <w:rPr>
          <w:rFonts w:ascii="Times New Roman" w:hAnsi="Times New Roman" w:cs="Times New Roman"/>
          <w:sz w:val="28"/>
          <w:szCs w:val="28"/>
        </w:rPr>
        <w:t>,</w:t>
      </w:r>
      <w:r w:rsidR="007F40DD" w:rsidRPr="00EC0006">
        <w:rPr>
          <w:rFonts w:ascii="Times New Roman" w:hAnsi="Times New Roman" w:cs="Times New Roman"/>
          <w:sz w:val="28"/>
          <w:szCs w:val="28"/>
        </w:rPr>
        <w:t xml:space="preserve"> руководствуясь статьей </w:t>
      </w:r>
      <w:r w:rsidR="001B5FEB" w:rsidRPr="00EC0006">
        <w:rPr>
          <w:rFonts w:ascii="Times New Roman" w:hAnsi="Times New Roman" w:cs="Times New Roman"/>
          <w:sz w:val="28"/>
          <w:szCs w:val="28"/>
        </w:rPr>
        <w:t xml:space="preserve"> </w:t>
      </w:r>
      <w:r w:rsidR="007F40DD" w:rsidRPr="00EC0006">
        <w:rPr>
          <w:rFonts w:ascii="Times New Roman" w:hAnsi="Times New Roman" w:cs="Times New Roman"/>
          <w:sz w:val="28"/>
          <w:szCs w:val="28"/>
        </w:rPr>
        <w:t>21 Устава Минусинского района Красноярского края, Минусинский районный Совет депутатов РЕШИЛ:</w:t>
      </w:r>
      <w:r w:rsidRPr="00EC0006">
        <w:rPr>
          <w:rFonts w:ascii="Times New Roman" w:hAnsi="Times New Roman" w:cs="Times New Roman"/>
          <w:sz w:val="28"/>
          <w:szCs w:val="28"/>
        </w:rPr>
        <w:t xml:space="preserve"> </w:t>
      </w:r>
    </w:p>
    <w:p w:rsidR="00487BEB" w:rsidRPr="00EC0006" w:rsidRDefault="00487BEB" w:rsidP="001B5FEB">
      <w:pPr>
        <w:pStyle w:val="a5"/>
        <w:numPr>
          <w:ilvl w:val="0"/>
          <w:numId w:val="8"/>
        </w:numPr>
        <w:autoSpaceDE w:val="0"/>
        <w:autoSpaceDN w:val="0"/>
        <w:adjustRightInd w:val="0"/>
        <w:spacing w:after="0" w:line="240" w:lineRule="auto"/>
        <w:ind w:left="0" w:firstLine="720"/>
        <w:jc w:val="both"/>
        <w:rPr>
          <w:rFonts w:ascii="Times New Roman" w:hAnsi="Times New Roman" w:cs="Times New Roman"/>
          <w:sz w:val="28"/>
          <w:szCs w:val="28"/>
        </w:rPr>
      </w:pPr>
      <w:bookmarkStart w:id="0" w:name="sub_1"/>
      <w:r w:rsidRPr="00EC0006">
        <w:rPr>
          <w:rFonts w:ascii="Times New Roman" w:hAnsi="Times New Roman" w:cs="Times New Roman"/>
          <w:sz w:val="28"/>
          <w:szCs w:val="28"/>
        </w:rPr>
        <w:t xml:space="preserve">Утвердить </w:t>
      </w:r>
      <w:r w:rsidR="009555FE" w:rsidRPr="00EC0006">
        <w:rPr>
          <w:rFonts w:ascii="Times New Roman" w:hAnsi="Times New Roman" w:cs="Times New Roman"/>
          <w:sz w:val="28"/>
          <w:szCs w:val="28"/>
        </w:rPr>
        <w:t>П</w:t>
      </w:r>
      <w:r w:rsidRPr="00EC0006">
        <w:rPr>
          <w:rFonts w:ascii="Times New Roman" w:hAnsi="Times New Roman" w:cs="Times New Roman"/>
          <w:sz w:val="28"/>
          <w:szCs w:val="28"/>
        </w:rPr>
        <w:t xml:space="preserve">орядок </w:t>
      </w:r>
      <w:r w:rsidR="00B16F2C" w:rsidRPr="00EC0006">
        <w:rPr>
          <w:rFonts w:ascii="Times New Roman" w:hAnsi="Times New Roman" w:cs="Times New Roman"/>
          <w:bCs/>
          <w:sz w:val="28"/>
          <w:szCs w:val="28"/>
        </w:rPr>
        <w:t xml:space="preserve">предоставления </w:t>
      </w:r>
      <w:r w:rsidR="00B16F2C" w:rsidRPr="00EC0006">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r w:rsidR="00776B6C" w:rsidRPr="00EC0006">
        <w:rPr>
          <w:rFonts w:ascii="Times New Roman" w:eastAsia="Times New Roman" w:hAnsi="Times New Roman" w:cs="Times New Roman"/>
          <w:sz w:val="28"/>
          <w:szCs w:val="28"/>
          <w:lang w:eastAsia="ru-RU"/>
        </w:rPr>
        <w:t xml:space="preserve">, </w:t>
      </w:r>
      <w:r w:rsidR="00B16F2C" w:rsidRPr="00EC0006">
        <w:rPr>
          <w:rFonts w:ascii="Times New Roman" w:eastAsia="Times New Roman" w:hAnsi="Times New Roman" w:cs="Times New Roman"/>
          <w:sz w:val="28"/>
          <w:szCs w:val="28"/>
          <w:lang w:eastAsia="ru-RU"/>
        </w:rPr>
        <w:t xml:space="preserve"> </w:t>
      </w:r>
      <w:r w:rsidRPr="00EC0006">
        <w:rPr>
          <w:rFonts w:ascii="Times New Roman" w:hAnsi="Times New Roman" w:cs="Times New Roman"/>
          <w:sz w:val="28"/>
          <w:szCs w:val="28"/>
        </w:rPr>
        <w:t xml:space="preserve">согласно </w:t>
      </w:r>
      <w:hyperlink w:anchor="sub_1000" w:history="1">
        <w:r w:rsidRPr="00EC0006">
          <w:rPr>
            <w:rFonts w:ascii="Times New Roman" w:hAnsi="Times New Roman" w:cs="Times New Roman"/>
            <w:sz w:val="28"/>
            <w:szCs w:val="28"/>
          </w:rPr>
          <w:t>приложению</w:t>
        </w:r>
      </w:hyperlink>
      <w:r w:rsidR="00776B6C" w:rsidRPr="00EC0006">
        <w:rPr>
          <w:rFonts w:ascii="Times New Roman" w:hAnsi="Times New Roman" w:cs="Times New Roman"/>
          <w:sz w:val="28"/>
          <w:szCs w:val="28"/>
        </w:rPr>
        <w:t xml:space="preserve"> к настоящему решению</w:t>
      </w:r>
      <w:r w:rsidRPr="00EC0006">
        <w:rPr>
          <w:rFonts w:ascii="Times New Roman" w:hAnsi="Times New Roman" w:cs="Times New Roman"/>
          <w:sz w:val="28"/>
          <w:szCs w:val="28"/>
        </w:rPr>
        <w:t>.</w:t>
      </w:r>
    </w:p>
    <w:p w:rsidR="00776B6C" w:rsidRPr="00EC0006" w:rsidRDefault="00776B6C" w:rsidP="001B5FEB">
      <w:pPr>
        <w:pStyle w:val="a5"/>
        <w:numPr>
          <w:ilvl w:val="0"/>
          <w:numId w:val="8"/>
        </w:numPr>
        <w:autoSpaceDE w:val="0"/>
        <w:autoSpaceDN w:val="0"/>
        <w:adjustRightInd w:val="0"/>
        <w:spacing w:after="0" w:line="240" w:lineRule="auto"/>
        <w:ind w:left="0" w:firstLine="720"/>
        <w:jc w:val="both"/>
        <w:rPr>
          <w:rFonts w:ascii="Times New Roman" w:hAnsi="Times New Roman" w:cs="Times New Roman"/>
          <w:sz w:val="28"/>
          <w:szCs w:val="28"/>
        </w:rPr>
      </w:pPr>
      <w:r w:rsidRPr="00EC0006">
        <w:rPr>
          <w:rFonts w:ascii="Times New Roman" w:hAnsi="Times New Roman" w:cs="Times New Roman"/>
          <w:sz w:val="28"/>
          <w:szCs w:val="28"/>
        </w:rPr>
        <w:t>Признать утратившими силу следующие решения Минусинского районного Совета депутатов:</w:t>
      </w:r>
    </w:p>
    <w:p w:rsidR="00776B6C" w:rsidRPr="00EC0006" w:rsidRDefault="00776B6C" w:rsidP="00776B6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0006">
        <w:rPr>
          <w:rFonts w:ascii="Times New Roman" w:hAnsi="Times New Roman" w:cs="Times New Roman"/>
          <w:sz w:val="28"/>
          <w:szCs w:val="28"/>
        </w:rPr>
        <w:t>от 28.10.2020 №08-рс «</w:t>
      </w:r>
      <w:r w:rsidRPr="00EC0006">
        <w:rPr>
          <w:rFonts w:ascii="Times New Roman" w:eastAsia="Times New Roman" w:hAnsi="Times New Roman" w:cs="Times New Roman"/>
          <w:sz w:val="28"/>
          <w:szCs w:val="28"/>
          <w:lang w:eastAsia="ru-RU"/>
        </w:rPr>
        <w:t xml:space="preserve">Об утверждении </w:t>
      </w:r>
      <w:r w:rsidRPr="00EC0006">
        <w:rPr>
          <w:rFonts w:ascii="Times New Roman" w:hAnsi="Times New Roman" w:cs="Times New Roman"/>
          <w:bCs/>
          <w:sz w:val="28"/>
          <w:szCs w:val="28"/>
        </w:rPr>
        <w:t xml:space="preserve">Порядка  предоставления </w:t>
      </w:r>
      <w:r w:rsidRPr="00EC0006">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776B6C" w:rsidRPr="00EC0006" w:rsidRDefault="00776B6C" w:rsidP="00776B6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0006">
        <w:rPr>
          <w:rFonts w:ascii="Times New Roman" w:hAnsi="Times New Roman" w:cs="Times New Roman"/>
          <w:sz w:val="28"/>
          <w:szCs w:val="28"/>
        </w:rPr>
        <w:t xml:space="preserve">от 26.01.2021 №41-рс «О внесении </w:t>
      </w:r>
      <w:r w:rsidR="002C0D4B" w:rsidRPr="00EC0006">
        <w:rPr>
          <w:rFonts w:ascii="Times New Roman" w:hAnsi="Times New Roman" w:cs="Times New Roman"/>
          <w:sz w:val="28"/>
          <w:szCs w:val="28"/>
        </w:rPr>
        <w:t xml:space="preserve">изменений и дополнений в решение Минусинского районного </w:t>
      </w:r>
      <w:r w:rsidR="00DB74BC" w:rsidRPr="00EC0006">
        <w:rPr>
          <w:rFonts w:ascii="Times New Roman" w:hAnsi="Times New Roman" w:cs="Times New Roman"/>
          <w:sz w:val="28"/>
          <w:szCs w:val="28"/>
        </w:rPr>
        <w:t>Совета депутатов от 28.10.2020 №08-рс «</w:t>
      </w:r>
      <w:r w:rsidRPr="00EC0006">
        <w:rPr>
          <w:rFonts w:ascii="Times New Roman" w:eastAsia="Times New Roman" w:hAnsi="Times New Roman" w:cs="Times New Roman"/>
          <w:sz w:val="28"/>
          <w:szCs w:val="28"/>
          <w:lang w:eastAsia="ru-RU"/>
        </w:rPr>
        <w:t xml:space="preserve">Об утверждении </w:t>
      </w:r>
      <w:r w:rsidRPr="00EC0006">
        <w:rPr>
          <w:rFonts w:ascii="Times New Roman" w:hAnsi="Times New Roman" w:cs="Times New Roman"/>
          <w:bCs/>
          <w:sz w:val="28"/>
          <w:szCs w:val="28"/>
        </w:rPr>
        <w:t xml:space="preserve">Порядка  предоставления </w:t>
      </w:r>
      <w:r w:rsidRPr="00EC0006">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DB74BC" w:rsidRPr="00EC0006" w:rsidRDefault="00DB74BC" w:rsidP="00DB74B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0006">
        <w:rPr>
          <w:rFonts w:ascii="Times New Roman" w:hAnsi="Times New Roman" w:cs="Times New Roman"/>
          <w:sz w:val="28"/>
          <w:szCs w:val="28"/>
        </w:rPr>
        <w:t xml:space="preserve">от 07.12.2021 №113-рс «О внесении изменений и дополнений в решение Минусинского районного Совета депутатов от 28.10.2020 №08-рс </w:t>
      </w:r>
      <w:r w:rsidRPr="00EC0006">
        <w:rPr>
          <w:rFonts w:ascii="Times New Roman" w:hAnsi="Times New Roman" w:cs="Times New Roman"/>
          <w:sz w:val="28"/>
          <w:szCs w:val="28"/>
        </w:rPr>
        <w:lastRenderedPageBreak/>
        <w:t>«</w:t>
      </w:r>
      <w:r w:rsidRPr="00EC0006">
        <w:rPr>
          <w:rFonts w:ascii="Times New Roman" w:eastAsia="Times New Roman" w:hAnsi="Times New Roman" w:cs="Times New Roman"/>
          <w:sz w:val="28"/>
          <w:szCs w:val="28"/>
          <w:lang w:eastAsia="ru-RU"/>
        </w:rPr>
        <w:t xml:space="preserve">Об утверждении </w:t>
      </w:r>
      <w:r w:rsidRPr="00EC0006">
        <w:rPr>
          <w:rFonts w:ascii="Times New Roman" w:hAnsi="Times New Roman" w:cs="Times New Roman"/>
          <w:bCs/>
          <w:sz w:val="28"/>
          <w:szCs w:val="28"/>
        </w:rPr>
        <w:t xml:space="preserve">Порядка  предоставления </w:t>
      </w:r>
      <w:r w:rsidRPr="00EC0006">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7F40DD" w:rsidRPr="00EC0006" w:rsidRDefault="00DB74BC" w:rsidP="00586551">
      <w:pPr>
        <w:autoSpaceDE w:val="0"/>
        <w:autoSpaceDN w:val="0"/>
        <w:adjustRightInd w:val="0"/>
        <w:spacing w:after="0" w:line="240" w:lineRule="auto"/>
        <w:ind w:firstLine="709"/>
        <w:jc w:val="both"/>
        <w:rPr>
          <w:rFonts w:ascii="Times New Roman" w:hAnsi="Times New Roman" w:cs="Times New Roman"/>
          <w:sz w:val="28"/>
          <w:szCs w:val="28"/>
        </w:rPr>
      </w:pPr>
      <w:r w:rsidRPr="00EC0006">
        <w:rPr>
          <w:rFonts w:ascii="Times New Roman" w:hAnsi="Times New Roman" w:cs="Times New Roman"/>
          <w:sz w:val="28"/>
          <w:szCs w:val="28"/>
        </w:rPr>
        <w:t>3</w:t>
      </w:r>
      <w:r w:rsidR="00586551" w:rsidRPr="00EC0006">
        <w:rPr>
          <w:rFonts w:ascii="Times New Roman" w:hAnsi="Times New Roman" w:cs="Times New Roman"/>
          <w:sz w:val="28"/>
          <w:szCs w:val="28"/>
        </w:rPr>
        <w:t xml:space="preserve">. </w:t>
      </w:r>
      <w:proofErr w:type="gramStart"/>
      <w:r w:rsidR="00586551" w:rsidRPr="00EC0006">
        <w:rPr>
          <w:rFonts w:ascii="Times New Roman" w:hAnsi="Times New Roman" w:cs="Times New Roman"/>
          <w:sz w:val="28"/>
          <w:szCs w:val="28"/>
        </w:rPr>
        <w:t>Контроль за</w:t>
      </w:r>
      <w:proofErr w:type="gramEnd"/>
      <w:r w:rsidR="00586551" w:rsidRPr="00EC0006">
        <w:rPr>
          <w:rFonts w:ascii="Times New Roman" w:hAnsi="Times New Roman" w:cs="Times New Roman"/>
          <w:sz w:val="28"/>
          <w:szCs w:val="28"/>
        </w:rPr>
        <w:t xml:space="preserve"> </w:t>
      </w:r>
      <w:r w:rsidR="00B16F2C" w:rsidRPr="00EC0006">
        <w:rPr>
          <w:rFonts w:ascii="Times New Roman" w:hAnsi="Times New Roman" w:cs="Times New Roman"/>
          <w:sz w:val="28"/>
          <w:szCs w:val="28"/>
        </w:rPr>
        <w:t>исполнением</w:t>
      </w:r>
      <w:r w:rsidR="00586551" w:rsidRPr="00EC0006">
        <w:rPr>
          <w:rFonts w:ascii="Times New Roman" w:hAnsi="Times New Roman" w:cs="Times New Roman"/>
          <w:sz w:val="28"/>
          <w:szCs w:val="28"/>
        </w:rPr>
        <w:t xml:space="preserve"> настоящего решения возложить на постоянную комиссию по бюджету, финансам, экономической политике</w:t>
      </w:r>
      <w:r w:rsidRPr="00EC0006">
        <w:rPr>
          <w:rFonts w:ascii="Times New Roman" w:hAnsi="Times New Roman" w:cs="Times New Roman"/>
          <w:sz w:val="28"/>
          <w:szCs w:val="28"/>
        </w:rPr>
        <w:t xml:space="preserve"> (Ломаева С.Ю.)</w:t>
      </w:r>
      <w:r w:rsidR="00586551" w:rsidRPr="00EC0006">
        <w:rPr>
          <w:rFonts w:ascii="Times New Roman" w:hAnsi="Times New Roman" w:cs="Times New Roman"/>
          <w:sz w:val="28"/>
          <w:szCs w:val="28"/>
        </w:rPr>
        <w:t>.</w:t>
      </w:r>
    </w:p>
    <w:p w:rsidR="00586551" w:rsidRPr="00EC0006" w:rsidRDefault="00DB74BC" w:rsidP="00586551">
      <w:pPr>
        <w:tabs>
          <w:tab w:val="left" w:pos="851"/>
        </w:tabs>
        <w:spacing w:after="0" w:line="240" w:lineRule="auto"/>
        <w:ind w:firstLine="709"/>
        <w:jc w:val="both"/>
        <w:rPr>
          <w:rFonts w:ascii="Times New Roman" w:eastAsia="Times New Roman" w:hAnsi="Times New Roman" w:cs="Times New Roman"/>
          <w:sz w:val="28"/>
          <w:szCs w:val="28"/>
          <w:lang w:eastAsia="ru-RU"/>
        </w:rPr>
      </w:pPr>
      <w:r w:rsidRPr="00EC0006">
        <w:rPr>
          <w:rFonts w:ascii="Times New Roman" w:eastAsia="Times New Roman" w:hAnsi="Times New Roman" w:cs="Times New Roman"/>
          <w:sz w:val="28"/>
          <w:szCs w:val="28"/>
          <w:lang w:eastAsia="ru-RU"/>
        </w:rPr>
        <w:t>4</w:t>
      </w:r>
      <w:r w:rsidR="00586551" w:rsidRPr="00EC0006">
        <w:rPr>
          <w:rFonts w:ascii="Times New Roman" w:eastAsia="Times New Roman" w:hAnsi="Times New Roman" w:cs="Times New Roman"/>
          <w:sz w:val="28"/>
          <w:szCs w:val="28"/>
          <w:lang w:eastAsia="ru-RU"/>
        </w:rPr>
        <w:t>. Решение вступает в силу в день, следующий за днем его официального опубликования в газете «Власть труда», подлежит размещению на официальном сайте администрации Минусинского района в сети «Интернет» в разделе «Структура самоуправления</w:t>
      </w:r>
      <w:r w:rsidR="00883233" w:rsidRPr="00EC0006">
        <w:rPr>
          <w:rFonts w:ascii="Times New Roman" w:eastAsia="Times New Roman" w:hAnsi="Times New Roman" w:cs="Times New Roman"/>
          <w:sz w:val="28"/>
          <w:szCs w:val="28"/>
          <w:lang w:eastAsia="ru-RU"/>
        </w:rPr>
        <w:t xml:space="preserve">» </w:t>
      </w:r>
      <w:r w:rsidR="00586551" w:rsidRPr="00EC0006">
        <w:rPr>
          <w:rFonts w:ascii="Times New Roman" w:eastAsia="Times New Roman" w:hAnsi="Times New Roman" w:cs="Times New Roman"/>
          <w:sz w:val="28"/>
          <w:szCs w:val="28"/>
          <w:lang w:eastAsia="ru-RU"/>
        </w:rPr>
        <w:t xml:space="preserve">  </w:t>
      </w:r>
      <w:r w:rsidR="00883233" w:rsidRPr="00EC0006">
        <w:rPr>
          <w:rFonts w:ascii="Times New Roman" w:eastAsia="Times New Roman" w:hAnsi="Times New Roman" w:cs="Times New Roman"/>
          <w:sz w:val="28"/>
          <w:szCs w:val="28"/>
          <w:lang w:eastAsia="ru-RU"/>
        </w:rPr>
        <w:t xml:space="preserve">подраздел </w:t>
      </w:r>
      <w:r w:rsidR="00586551" w:rsidRPr="00EC0006">
        <w:rPr>
          <w:rFonts w:ascii="Times New Roman" w:eastAsia="Times New Roman" w:hAnsi="Times New Roman" w:cs="Times New Roman"/>
          <w:sz w:val="28"/>
          <w:szCs w:val="28"/>
          <w:lang w:eastAsia="ru-RU"/>
        </w:rPr>
        <w:t xml:space="preserve"> </w:t>
      </w:r>
      <w:r w:rsidR="00883233" w:rsidRPr="00EC0006">
        <w:rPr>
          <w:rFonts w:ascii="Times New Roman" w:eastAsia="Times New Roman" w:hAnsi="Times New Roman" w:cs="Times New Roman"/>
          <w:sz w:val="28"/>
          <w:szCs w:val="28"/>
          <w:lang w:eastAsia="ru-RU"/>
        </w:rPr>
        <w:t>«Минусинский районный Совет депутатов - НПА</w:t>
      </w:r>
      <w:r w:rsidR="00586551" w:rsidRPr="00EC0006">
        <w:rPr>
          <w:rFonts w:ascii="Times New Roman" w:eastAsia="Times New Roman" w:hAnsi="Times New Roman" w:cs="Times New Roman"/>
          <w:sz w:val="28"/>
          <w:szCs w:val="28"/>
          <w:lang w:eastAsia="ru-RU"/>
        </w:rPr>
        <w:t>»</w:t>
      </w:r>
      <w:r w:rsidRPr="00EC0006">
        <w:rPr>
          <w:rFonts w:ascii="Times New Roman" w:eastAsia="Times New Roman" w:hAnsi="Times New Roman" w:cs="Times New Roman"/>
          <w:sz w:val="28"/>
          <w:szCs w:val="28"/>
          <w:lang w:eastAsia="ru-RU"/>
        </w:rPr>
        <w:t xml:space="preserve"> и применяется к правоотношениям</w:t>
      </w:r>
      <w:r w:rsidR="00407B74" w:rsidRPr="00EC0006">
        <w:rPr>
          <w:rFonts w:ascii="Times New Roman" w:eastAsia="Times New Roman" w:hAnsi="Times New Roman" w:cs="Times New Roman"/>
          <w:sz w:val="28"/>
          <w:szCs w:val="28"/>
          <w:lang w:eastAsia="ru-RU"/>
        </w:rPr>
        <w:t xml:space="preserve">, </w:t>
      </w:r>
      <w:r w:rsidRPr="00EC0006">
        <w:rPr>
          <w:rFonts w:ascii="Times New Roman" w:eastAsia="Times New Roman" w:hAnsi="Times New Roman" w:cs="Times New Roman"/>
          <w:sz w:val="28"/>
          <w:szCs w:val="28"/>
          <w:lang w:eastAsia="ru-RU"/>
        </w:rPr>
        <w:t xml:space="preserve"> возникшим с 01.01.2024 года</w:t>
      </w:r>
      <w:r w:rsidR="00586551" w:rsidRPr="00EC0006">
        <w:rPr>
          <w:rFonts w:ascii="Times New Roman" w:eastAsia="Times New Roman" w:hAnsi="Times New Roman" w:cs="Times New Roman"/>
          <w:sz w:val="28"/>
          <w:szCs w:val="28"/>
          <w:lang w:eastAsia="ru-RU"/>
        </w:rPr>
        <w:t>.</w:t>
      </w:r>
    </w:p>
    <w:p w:rsidR="00586551" w:rsidRPr="00EC0006" w:rsidRDefault="00586551" w:rsidP="00586551">
      <w:pPr>
        <w:tabs>
          <w:tab w:val="left" w:pos="851"/>
        </w:tabs>
        <w:spacing w:after="0" w:line="240" w:lineRule="auto"/>
        <w:jc w:val="both"/>
        <w:rPr>
          <w:rFonts w:ascii="Times New Roman" w:eastAsia="Times New Roman" w:hAnsi="Times New Roman" w:cs="Times New Roman"/>
          <w:sz w:val="28"/>
          <w:szCs w:val="28"/>
          <w:lang w:eastAsia="ru-RU"/>
        </w:rPr>
      </w:pPr>
    </w:p>
    <w:p w:rsidR="00811DEB" w:rsidRPr="00EC0006" w:rsidRDefault="00811DEB" w:rsidP="00586551">
      <w:pPr>
        <w:tabs>
          <w:tab w:val="left" w:pos="851"/>
        </w:tabs>
        <w:spacing w:after="0" w:line="240" w:lineRule="auto"/>
        <w:jc w:val="both"/>
        <w:rPr>
          <w:rFonts w:ascii="Times New Roman" w:eastAsia="Times New Roman" w:hAnsi="Times New Roman" w:cs="Times New Roman"/>
          <w:sz w:val="28"/>
          <w:szCs w:val="28"/>
          <w:lang w:eastAsia="ru-RU"/>
        </w:rPr>
      </w:pPr>
    </w:p>
    <w:p w:rsidR="00586551" w:rsidRPr="00EC0006" w:rsidRDefault="00586551" w:rsidP="00586551">
      <w:pPr>
        <w:tabs>
          <w:tab w:val="left" w:pos="851"/>
        </w:tabs>
        <w:spacing w:after="0" w:line="240" w:lineRule="auto"/>
        <w:jc w:val="both"/>
        <w:rPr>
          <w:rFonts w:ascii="Times New Roman" w:eastAsia="Times New Roman" w:hAnsi="Times New Roman" w:cs="Times New Roman"/>
          <w:sz w:val="28"/>
          <w:szCs w:val="28"/>
          <w:lang w:eastAsia="ru-RU"/>
        </w:rPr>
      </w:pPr>
      <w:r w:rsidRPr="00EC0006">
        <w:rPr>
          <w:rFonts w:ascii="Times New Roman" w:eastAsia="Times New Roman" w:hAnsi="Times New Roman" w:cs="Times New Roman"/>
          <w:sz w:val="28"/>
          <w:szCs w:val="28"/>
          <w:lang w:eastAsia="ru-RU"/>
        </w:rPr>
        <w:t xml:space="preserve">Председатель Совета                                   </w:t>
      </w:r>
      <w:r w:rsidR="00DB74BC" w:rsidRPr="00EC0006">
        <w:rPr>
          <w:rFonts w:ascii="Times New Roman" w:eastAsia="Times New Roman" w:hAnsi="Times New Roman" w:cs="Times New Roman"/>
          <w:sz w:val="28"/>
          <w:szCs w:val="28"/>
          <w:lang w:eastAsia="ru-RU"/>
        </w:rPr>
        <w:t xml:space="preserve">                         </w:t>
      </w:r>
      <w:r w:rsidRPr="00EC0006">
        <w:rPr>
          <w:rFonts w:ascii="Times New Roman" w:eastAsia="Times New Roman" w:hAnsi="Times New Roman" w:cs="Times New Roman"/>
          <w:sz w:val="28"/>
          <w:szCs w:val="28"/>
          <w:lang w:eastAsia="ru-RU"/>
        </w:rPr>
        <w:t xml:space="preserve"> </w:t>
      </w:r>
      <w:r w:rsidR="00DB74BC" w:rsidRPr="00EC0006">
        <w:rPr>
          <w:rFonts w:ascii="Times New Roman" w:eastAsia="Times New Roman" w:hAnsi="Times New Roman" w:cs="Times New Roman"/>
          <w:sz w:val="28"/>
          <w:szCs w:val="28"/>
          <w:lang w:eastAsia="ru-RU"/>
        </w:rPr>
        <w:t xml:space="preserve">О.В. </w:t>
      </w:r>
      <w:proofErr w:type="spellStart"/>
      <w:r w:rsidR="00DB74BC" w:rsidRPr="00EC0006">
        <w:rPr>
          <w:rFonts w:ascii="Times New Roman" w:eastAsia="Times New Roman" w:hAnsi="Times New Roman" w:cs="Times New Roman"/>
          <w:sz w:val="28"/>
          <w:szCs w:val="28"/>
          <w:lang w:eastAsia="ru-RU"/>
        </w:rPr>
        <w:t>Рождествова</w:t>
      </w:r>
      <w:proofErr w:type="spellEnd"/>
    </w:p>
    <w:p w:rsidR="00586551" w:rsidRPr="00EC0006" w:rsidRDefault="00586551" w:rsidP="00586551">
      <w:pPr>
        <w:tabs>
          <w:tab w:val="left" w:pos="851"/>
        </w:tabs>
        <w:spacing w:after="0" w:line="240" w:lineRule="auto"/>
        <w:jc w:val="both"/>
        <w:rPr>
          <w:rFonts w:ascii="Times New Roman" w:eastAsia="Times New Roman" w:hAnsi="Times New Roman" w:cs="Times New Roman"/>
          <w:sz w:val="28"/>
          <w:szCs w:val="28"/>
          <w:lang w:eastAsia="ru-RU"/>
        </w:rPr>
      </w:pPr>
    </w:p>
    <w:p w:rsidR="00811DEB" w:rsidRPr="00EC0006" w:rsidRDefault="00811DEB" w:rsidP="00586551">
      <w:pPr>
        <w:tabs>
          <w:tab w:val="left" w:pos="851"/>
        </w:tabs>
        <w:spacing w:after="0" w:line="240" w:lineRule="auto"/>
        <w:jc w:val="both"/>
        <w:rPr>
          <w:rFonts w:ascii="Times New Roman" w:eastAsia="Times New Roman" w:hAnsi="Times New Roman" w:cs="Times New Roman"/>
          <w:sz w:val="28"/>
          <w:szCs w:val="28"/>
          <w:lang w:eastAsia="ru-RU"/>
        </w:rPr>
      </w:pPr>
    </w:p>
    <w:p w:rsidR="00586551" w:rsidRPr="00EC0006" w:rsidRDefault="00B16F2C" w:rsidP="00CF729F">
      <w:pPr>
        <w:tabs>
          <w:tab w:val="left" w:pos="8475"/>
        </w:tabs>
        <w:spacing w:after="0" w:line="240" w:lineRule="auto"/>
        <w:jc w:val="both"/>
        <w:rPr>
          <w:rFonts w:ascii="Times New Roman" w:eastAsia="Times New Roman" w:hAnsi="Times New Roman" w:cs="Times New Roman"/>
          <w:sz w:val="28"/>
          <w:szCs w:val="28"/>
          <w:lang w:eastAsia="ru-RU"/>
        </w:rPr>
      </w:pPr>
      <w:r w:rsidRPr="00EC0006">
        <w:rPr>
          <w:rFonts w:ascii="Times New Roman" w:eastAsia="Times New Roman" w:hAnsi="Times New Roman" w:cs="Times New Roman"/>
          <w:sz w:val="28"/>
          <w:szCs w:val="28"/>
          <w:lang w:eastAsia="ru-RU"/>
        </w:rPr>
        <w:t>Г</w:t>
      </w:r>
      <w:r w:rsidR="00CF729F" w:rsidRPr="00EC0006">
        <w:rPr>
          <w:rFonts w:ascii="Times New Roman" w:eastAsia="Times New Roman" w:hAnsi="Times New Roman" w:cs="Times New Roman"/>
          <w:sz w:val="28"/>
          <w:szCs w:val="28"/>
          <w:lang w:eastAsia="ru-RU"/>
        </w:rPr>
        <w:t>лав</w:t>
      </w:r>
      <w:r w:rsidRPr="00EC0006">
        <w:rPr>
          <w:rFonts w:ascii="Times New Roman" w:eastAsia="Times New Roman" w:hAnsi="Times New Roman" w:cs="Times New Roman"/>
          <w:sz w:val="28"/>
          <w:szCs w:val="28"/>
          <w:lang w:eastAsia="ru-RU"/>
        </w:rPr>
        <w:t xml:space="preserve">а </w:t>
      </w:r>
      <w:r w:rsidR="00CF729F" w:rsidRPr="00EC0006">
        <w:rPr>
          <w:rFonts w:ascii="Times New Roman" w:eastAsia="Times New Roman" w:hAnsi="Times New Roman" w:cs="Times New Roman"/>
          <w:sz w:val="28"/>
          <w:szCs w:val="28"/>
          <w:lang w:eastAsia="ru-RU"/>
        </w:rPr>
        <w:t xml:space="preserve"> района                                                                            </w:t>
      </w:r>
      <w:r w:rsidR="00F931E3" w:rsidRPr="00EC0006">
        <w:rPr>
          <w:rFonts w:ascii="Times New Roman" w:eastAsia="Times New Roman" w:hAnsi="Times New Roman" w:cs="Times New Roman"/>
          <w:sz w:val="28"/>
          <w:szCs w:val="28"/>
          <w:lang w:eastAsia="ru-RU"/>
        </w:rPr>
        <w:t xml:space="preserve"> </w:t>
      </w:r>
      <w:r w:rsidRPr="00EC0006">
        <w:rPr>
          <w:rFonts w:ascii="Times New Roman" w:eastAsia="Times New Roman" w:hAnsi="Times New Roman" w:cs="Times New Roman"/>
          <w:sz w:val="28"/>
          <w:szCs w:val="28"/>
          <w:lang w:eastAsia="ru-RU"/>
        </w:rPr>
        <w:t xml:space="preserve">       </w:t>
      </w:r>
      <w:r w:rsidR="00DB74BC" w:rsidRPr="00EC0006">
        <w:rPr>
          <w:rFonts w:ascii="Times New Roman" w:eastAsia="Times New Roman" w:hAnsi="Times New Roman" w:cs="Times New Roman"/>
          <w:sz w:val="28"/>
          <w:szCs w:val="28"/>
          <w:lang w:eastAsia="ru-RU"/>
        </w:rPr>
        <w:t>С.И. Глухов</w:t>
      </w:r>
    </w:p>
    <w:bookmarkEnd w:id="0"/>
    <w:p w:rsidR="00B16F2C" w:rsidRPr="00EC0006" w:rsidRDefault="00B16F2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1B5FEB" w:rsidRDefault="001B5FEB"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1B5FEB" w:rsidRDefault="001B5FEB"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1B5FEB" w:rsidRDefault="001B5FEB"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DB74BC" w:rsidRDefault="00DB74BC" w:rsidP="00487BEB">
      <w:pPr>
        <w:autoSpaceDE w:val="0"/>
        <w:autoSpaceDN w:val="0"/>
        <w:adjustRightInd w:val="0"/>
        <w:spacing w:after="0" w:line="240" w:lineRule="auto"/>
        <w:ind w:firstLine="720"/>
        <w:jc w:val="right"/>
        <w:rPr>
          <w:rFonts w:ascii="Times New Roman" w:hAnsi="Times New Roman" w:cs="Times New Roman"/>
          <w:bCs/>
          <w:color w:val="26282F"/>
          <w:sz w:val="28"/>
          <w:szCs w:val="28"/>
        </w:rPr>
      </w:pPr>
    </w:p>
    <w:p w:rsidR="00487BEB" w:rsidRPr="009555FE" w:rsidRDefault="00DB74BC" w:rsidP="00EF3D92">
      <w:pPr>
        <w:autoSpaceDE w:val="0"/>
        <w:autoSpaceDN w:val="0"/>
        <w:adjustRightInd w:val="0"/>
        <w:spacing w:after="0" w:line="240" w:lineRule="auto"/>
        <w:ind w:firstLine="5812"/>
        <w:rPr>
          <w:rFonts w:ascii="Times New Roman" w:hAnsi="Times New Roman" w:cs="Times New Roman"/>
          <w:bCs/>
          <w:color w:val="26282F"/>
          <w:sz w:val="28"/>
          <w:szCs w:val="28"/>
        </w:rPr>
      </w:pPr>
      <w:r>
        <w:rPr>
          <w:rFonts w:ascii="Times New Roman" w:hAnsi="Times New Roman" w:cs="Times New Roman"/>
          <w:bCs/>
          <w:color w:val="26282F"/>
          <w:sz w:val="28"/>
          <w:szCs w:val="28"/>
        </w:rPr>
        <w:lastRenderedPageBreak/>
        <w:t xml:space="preserve">Приложение </w:t>
      </w:r>
    </w:p>
    <w:p w:rsidR="009555FE" w:rsidRPr="009555FE" w:rsidRDefault="00DB74BC" w:rsidP="00EF3D92">
      <w:pPr>
        <w:autoSpaceDE w:val="0"/>
        <w:autoSpaceDN w:val="0"/>
        <w:adjustRightInd w:val="0"/>
        <w:spacing w:after="0" w:line="240" w:lineRule="auto"/>
        <w:ind w:firstLine="5812"/>
        <w:rPr>
          <w:rFonts w:ascii="Times New Roman" w:hAnsi="Times New Roman" w:cs="Times New Roman"/>
          <w:bCs/>
          <w:color w:val="26282F"/>
          <w:sz w:val="28"/>
          <w:szCs w:val="28"/>
        </w:rPr>
      </w:pPr>
      <w:r>
        <w:rPr>
          <w:rFonts w:ascii="Times New Roman" w:hAnsi="Times New Roman" w:cs="Times New Roman"/>
          <w:bCs/>
          <w:color w:val="26282F"/>
          <w:sz w:val="28"/>
          <w:szCs w:val="28"/>
        </w:rPr>
        <w:t>к</w:t>
      </w:r>
      <w:r w:rsidR="009555FE">
        <w:rPr>
          <w:rFonts w:ascii="Times New Roman" w:hAnsi="Times New Roman" w:cs="Times New Roman"/>
          <w:bCs/>
          <w:color w:val="26282F"/>
          <w:sz w:val="28"/>
          <w:szCs w:val="28"/>
        </w:rPr>
        <w:t xml:space="preserve"> </w:t>
      </w:r>
      <w:r w:rsidR="009555FE" w:rsidRPr="009555FE">
        <w:rPr>
          <w:rFonts w:ascii="Times New Roman" w:hAnsi="Times New Roman" w:cs="Times New Roman"/>
          <w:bCs/>
          <w:color w:val="26282F"/>
          <w:sz w:val="28"/>
          <w:szCs w:val="28"/>
        </w:rPr>
        <w:t>решени</w:t>
      </w:r>
      <w:r>
        <w:rPr>
          <w:rFonts w:ascii="Times New Roman" w:hAnsi="Times New Roman" w:cs="Times New Roman"/>
          <w:bCs/>
          <w:color w:val="26282F"/>
          <w:sz w:val="28"/>
          <w:szCs w:val="28"/>
        </w:rPr>
        <w:t xml:space="preserve">ю </w:t>
      </w:r>
      <w:proofErr w:type="gramStart"/>
      <w:r w:rsidR="009555FE" w:rsidRPr="009555FE">
        <w:rPr>
          <w:rFonts w:ascii="Times New Roman" w:hAnsi="Times New Roman" w:cs="Times New Roman"/>
          <w:bCs/>
          <w:color w:val="26282F"/>
          <w:sz w:val="28"/>
          <w:szCs w:val="28"/>
        </w:rPr>
        <w:t>Минусинского</w:t>
      </w:r>
      <w:proofErr w:type="gramEnd"/>
      <w:r w:rsidR="009555FE" w:rsidRPr="009555FE">
        <w:rPr>
          <w:rFonts w:ascii="Times New Roman" w:hAnsi="Times New Roman" w:cs="Times New Roman"/>
          <w:bCs/>
          <w:color w:val="26282F"/>
          <w:sz w:val="28"/>
          <w:szCs w:val="28"/>
        </w:rPr>
        <w:t xml:space="preserve"> </w:t>
      </w:r>
    </w:p>
    <w:p w:rsidR="009555FE" w:rsidRPr="009555FE" w:rsidRDefault="009555FE" w:rsidP="00EF3D92">
      <w:pPr>
        <w:autoSpaceDE w:val="0"/>
        <w:autoSpaceDN w:val="0"/>
        <w:adjustRightInd w:val="0"/>
        <w:spacing w:after="0" w:line="240" w:lineRule="auto"/>
        <w:ind w:firstLine="5812"/>
        <w:rPr>
          <w:rFonts w:ascii="Times New Roman" w:hAnsi="Times New Roman" w:cs="Times New Roman"/>
          <w:bCs/>
          <w:color w:val="26282F"/>
          <w:sz w:val="28"/>
          <w:szCs w:val="28"/>
        </w:rPr>
      </w:pPr>
      <w:r w:rsidRPr="009555FE">
        <w:rPr>
          <w:rFonts w:ascii="Times New Roman" w:hAnsi="Times New Roman" w:cs="Times New Roman"/>
          <w:bCs/>
          <w:color w:val="26282F"/>
          <w:sz w:val="28"/>
          <w:szCs w:val="28"/>
        </w:rPr>
        <w:t>районного Совета  депутатов</w:t>
      </w:r>
    </w:p>
    <w:p w:rsidR="009555FE" w:rsidRPr="009555FE" w:rsidRDefault="009555FE" w:rsidP="00EF3D92">
      <w:pPr>
        <w:autoSpaceDE w:val="0"/>
        <w:autoSpaceDN w:val="0"/>
        <w:adjustRightInd w:val="0"/>
        <w:spacing w:after="0" w:line="240" w:lineRule="auto"/>
        <w:ind w:firstLine="5812"/>
        <w:rPr>
          <w:rFonts w:ascii="Times New Roman" w:hAnsi="Times New Roman" w:cs="Times New Roman"/>
          <w:bCs/>
          <w:color w:val="26282F"/>
          <w:sz w:val="28"/>
          <w:szCs w:val="28"/>
        </w:rPr>
      </w:pPr>
      <w:r w:rsidRPr="009555FE">
        <w:rPr>
          <w:rFonts w:ascii="Times New Roman" w:hAnsi="Times New Roman" w:cs="Times New Roman"/>
          <w:bCs/>
          <w:color w:val="26282F"/>
          <w:sz w:val="28"/>
          <w:szCs w:val="28"/>
        </w:rPr>
        <w:t xml:space="preserve">от </w:t>
      </w:r>
      <w:r w:rsidR="004A301D">
        <w:rPr>
          <w:rFonts w:ascii="Times New Roman" w:hAnsi="Times New Roman" w:cs="Times New Roman"/>
          <w:bCs/>
          <w:color w:val="26282F"/>
          <w:sz w:val="28"/>
          <w:szCs w:val="28"/>
        </w:rPr>
        <w:t xml:space="preserve">24.10.2023 </w:t>
      </w:r>
      <w:bookmarkStart w:id="1" w:name="_GoBack"/>
      <w:bookmarkEnd w:id="1"/>
      <w:r w:rsidR="0053320F">
        <w:rPr>
          <w:rFonts w:ascii="Times New Roman" w:hAnsi="Times New Roman" w:cs="Times New Roman"/>
          <w:bCs/>
          <w:color w:val="26282F"/>
          <w:sz w:val="28"/>
          <w:szCs w:val="28"/>
        </w:rPr>
        <w:t xml:space="preserve"> </w:t>
      </w:r>
      <w:r w:rsidR="00063D66">
        <w:rPr>
          <w:rFonts w:ascii="Times New Roman" w:hAnsi="Times New Roman" w:cs="Times New Roman"/>
          <w:bCs/>
          <w:color w:val="26282F"/>
          <w:sz w:val="28"/>
          <w:szCs w:val="28"/>
        </w:rPr>
        <w:t>№</w:t>
      </w:r>
      <w:r w:rsidR="004A301D">
        <w:rPr>
          <w:rFonts w:ascii="Times New Roman" w:hAnsi="Times New Roman" w:cs="Times New Roman"/>
          <w:bCs/>
          <w:color w:val="26282F"/>
          <w:sz w:val="28"/>
          <w:szCs w:val="28"/>
        </w:rPr>
        <w:t xml:space="preserve"> 333</w:t>
      </w:r>
      <w:r w:rsidR="00063D66">
        <w:rPr>
          <w:rFonts w:ascii="Times New Roman" w:hAnsi="Times New Roman" w:cs="Times New Roman"/>
          <w:bCs/>
          <w:color w:val="26282F"/>
          <w:sz w:val="28"/>
          <w:szCs w:val="28"/>
        </w:rPr>
        <w:t xml:space="preserve"> </w:t>
      </w:r>
      <w:r w:rsidRPr="009555FE">
        <w:rPr>
          <w:rFonts w:ascii="Times New Roman" w:hAnsi="Times New Roman" w:cs="Times New Roman"/>
          <w:bCs/>
          <w:color w:val="26282F"/>
          <w:sz w:val="28"/>
          <w:szCs w:val="28"/>
        </w:rPr>
        <w:t>-</w:t>
      </w:r>
      <w:proofErr w:type="spellStart"/>
      <w:r w:rsidRPr="009555FE">
        <w:rPr>
          <w:rFonts w:ascii="Times New Roman" w:hAnsi="Times New Roman" w:cs="Times New Roman"/>
          <w:bCs/>
          <w:color w:val="26282F"/>
          <w:sz w:val="28"/>
          <w:szCs w:val="28"/>
        </w:rPr>
        <w:t>рс</w:t>
      </w:r>
      <w:proofErr w:type="spellEnd"/>
    </w:p>
    <w:p w:rsidR="00487BEB" w:rsidRDefault="00487BEB" w:rsidP="00EF3D92">
      <w:pPr>
        <w:autoSpaceDE w:val="0"/>
        <w:autoSpaceDN w:val="0"/>
        <w:adjustRightInd w:val="0"/>
        <w:spacing w:after="0" w:line="240" w:lineRule="auto"/>
        <w:ind w:firstLine="720"/>
        <w:rPr>
          <w:rFonts w:ascii="Times New Roman" w:hAnsi="Times New Roman" w:cs="Times New Roman"/>
          <w:sz w:val="28"/>
          <w:szCs w:val="28"/>
        </w:rPr>
      </w:pPr>
    </w:p>
    <w:p w:rsidR="00B16F2C" w:rsidRPr="009555FE" w:rsidRDefault="00B16F2C" w:rsidP="00487BEB">
      <w:pPr>
        <w:autoSpaceDE w:val="0"/>
        <w:autoSpaceDN w:val="0"/>
        <w:adjustRightInd w:val="0"/>
        <w:spacing w:after="0" w:line="240" w:lineRule="auto"/>
        <w:ind w:firstLine="720"/>
        <w:jc w:val="both"/>
        <w:rPr>
          <w:rFonts w:ascii="Times New Roman" w:hAnsi="Times New Roman" w:cs="Times New Roman"/>
          <w:sz w:val="28"/>
          <w:szCs w:val="28"/>
        </w:rPr>
      </w:pPr>
    </w:p>
    <w:p w:rsidR="00B16F2C" w:rsidRPr="00E43E4F" w:rsidRDefault="00B16F2C" w:rsidP="002802A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E4F">
        <w:rPr>
          <w:rFonts w:ascii="Times New Roman" w:hAnsi="Times New Roman" w:cs="Times New Roman"/>
          <w:bCs/>
          <w:sz w:val="28"/>
          <w:szCs w:val="28"/>
        </w:rPr>
        <w:t>Поряд</w:t>
      </w:r>
      <w:r>
        <w:rPr>
          <w:rFonts w:ascii="Times New Roman" w:hAnsi="Times New Roman" w:cs="Times New Roman"/>
          <w:bCs/>
          <w:sz w:val="28"/>
          <w:szCs w:val="28"/>
        </w:rPr>
        <w:t>ок</w:t>
      </w:r>
      <w:r w:rsidRPr="00E43E4F">
        <w:rPr>
          <w:rFonts w:ascii="Times New Roman" w:hAnsi="Times New Roman" w:cs="Times New Roman"/>
          <w:bCs/>
          <w:sz w:val="28"/>
          <w:szCs w:val="28"/>
        </w:rPr>
        <w:t xml:space="preserve">  предоставления </w:t>
      </w:r>
      <w:r w:rsidRPr="00E43E4F">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9555FE" w:rsidRDefault="009555FE" w:rsidP="00A42655">
      <w:pPr>
        <w:autoSpaceDE w:val="0"/>
        <w:autoSpaceDN w:val="0"/>
        <w:adjustRightInd w:val="0"/>
        <w:spacing w:after="0" w:line="240" w:lineRule="auto"/>
        <w:ind w:firstLine="720"/>
        <w:jc w:val="both"/>
        <w:rPr>
          <w:rFonts w:ascii="Arial" w:hAnsi="Arial" w:cs="Arial"/>
          <w:sz w:val="24"/>
          <w:szCs w:val="24"/>
        </w:rPr>
      </w:pPr>
    </w:p>
    <w:p w:rsidR="00A42655" w:rsidRPr="00A42655" w:rsidRDefault="00A42655" w:rsidP="00A42655">
      <w:pPr>
        <w:pStyle w:val="a5"/>
        <w:numPr>
          <w:ilvl w:val="0"/>
          <w:numId w:val="6"/>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bookmarkStart w:id="2" w:name="sub_1002"/>
      <w:proofErr w:type="gramStart"/>
      <w:r w:rsidRPr="00A42655">
        <w:rPr>
          <w:rFonts w:ascii="Times New Roman" w:eastAsia="Times New Roman" w:hAnsi="Times New Roman" w:cs="Times New Roman"/>
          <w:sz w:val="28"/>
          <w:szCs w:val="28"/>
          <w:lang w:eastAsia="ru-RU"/>
        </w:rPr>
        <w:t xml:space="preserve">Порядок предоставления и расходования субсидий из </w:t>
      </w:r>
      <w:r>
        <w:rPr>
          <w:rFonts w:ascii="Times New Roman" w:eastAsia="Times New Roman" w:hAnsi="Times New Roman" w:cs="Times New Roman"/>
          <w:sz w:val="28"/>
          <w:szCs w:val="28"/>
          <w:lang w:eastAsia="ru-RU"/>
        </w:rPr>
        <w:t xml:space="preserve">бюджета Минусинского района (далее – </w:t>
      </w:r>
      <w:r w:rsidR="00660B46" w:rsidRPr="009A4AB2">
        <w:rPr>
          <w:rFonts w:ascii="Times New Roman" w:eastAsia="Times New Roman" w:hAnsi="Times New Roman" w:cs="Times New Roman"/>
          <w:sz w:val="28"/>
          <w:szCs w:val="28"/>
          <w:lang w:eastAsia="ru-RU"/>
        </w:rPr>
        <w:t>районный бюджет</w:t>
      </w:r>
      <w:r>
        <w:rPr>
          <w:rFonts w:ascii="Times New Roman" w:eastAsia="Times New Roman" w:hAnsi="Times New Roman" w:cs="Times New Roman"/>
          <w:sz w:val="28"/>
          <w:szCs w:val="28"/>
          <w:lang w:eastAsia="ru-RU"/>
        </w:rPr>
        <w:t>)</w:t>
      </w:r>
      <w:r w:rsidRPr="00A42655">
        <w:rPr>
          <w:rFonts w:ascii="Times New Roman" w:eastAsia="Times New Roman" w:hAnsi="Times New Roman" w:cs="Times New Roman"/>
          <w:sz w:val="28"/>
          <w:szCs w:val="28"/>
          <w:lang w:eastAsia="ru-RU"/>
        </w:rPr>
        <w:t xml:space="preserve"> на исполнение отдельных полномочий органами местного самоуправления на </w:t>
      </w:r>
      <w:r w:rsidRPr="00A42655">
        <w:rPr>
          <w:rFonts w:ascii="Times New Roman" w:eastAsia="Calibri" w:hAnsi="Times New Roman" w:cs="Times New Roman"/>
          <w:sz w:val="28"/>
          <w:szCs w:val="28"/>
        </w:rPr>
        <w:t xml:space="preserve">формирование и содержание муниципального архива, включая хранение архивных фондов поселений </w:t>
      </w:r>
      <w:r w:rsidRPr="00A42655">
        <w:rPr>
          <w:rFonts w:ascii="Times New Roman" w:eastAsia="Times New Roman" w:hAnsi="Times New Roman" w:cs="Times New Roman"/>
          <w:sz w:val="28"/>
          <w:szCs w:val="28"/>
          <w:lang w:eastAsia="ru-RU"/>
        </w:rPr>
        <w:t xml:space="preserve">(далее – Порядок), устанавливает порядок и условия предоставления, распределения и расходования субсидий бюджету </w:t>
      </w:r>
      <w:r>
        <w:rPr>
          <w:rFonts w:ascii="Times New Roman" w:eastAsia="Times New Roman" w:hAnsi="Times New Roman" w:cs="Times New Roman"/>
          <w:sz w:val="28"/>
          <w:szCs w:val="28"/>
          <w:lang w:eastAsia="ru-RU"/>
        </w:rPr>
        <w:t xml:space="preserve">муниципального образования городской округ </w:t>
      </w:r>
      <w:r w:rsidR="00660B46">
        <w:rPr>
          <w:rFonts w:ascii="Times New Roman" w:eastAsia="Times New Roman" w:hAnsi="Times New Roman" w:cs="Times New Roman"/>
          <w:sz w:val="28"/>
          <w:szCs w:val="28"/>
          <w:lang w:eastAsia="ru-RU"/>
        </w:rPr>
        <w:t>г. Минусинск</w:t>
      </w:r>
      <w:r w:rsidR="001B5FEB">
        <w:rPr>
          <w:rFonts w:ascii="Times New Roman" w:eastAsia="Times New Roman" w:hAnsi="Times New Roman" w:cs="Times New Roman"/>
          <w:sz w:val="28"/>
          <w:szCs w:val="28"/>
          <w:lang w:eastAsia="ru-RU"/>
        </w:rPr>
        <w:t xml:space="preserve">  </w:t>
      </w:r>
      <w:r w:rsidRPr="00A42655">
        <w:rPr>
          <w:rFonts w:ascii="Times New Roman" w:eastAsia="Times New Roman" w:hAnsi="Times New Roman" w:cs="Times New Roman"/>
          <w:sz w:val="28"/>
          <w:szCs w:val="28"/>
          <w:lang w:eastAsia="ru-RU"/>
        </w:rPr>
        <w:t>Красноярского края</w:t>
      </w:r>
      <w:r w:rsidR="00660B46">
        <w:rPr>
          <w:rFonts w:ascii="Times New Roman" w:eastAsia="Times New Roman" w:hAnsi="Times New Roman" w:cs="Times New Roman"/>
          <w:sz w:val="28"/>
          <w:szCs w:val="28"/>
          <w:lang w:eastAsia="ru-RU"/>
        </w:rPr>
        <w:t xml:space="preserve"> (далее – бюджет г. Минусинск) </w:t>
      </w:r>
      <w:r w:rsidRPr="00A42655">
        <w:rPr>
          <w:rFonts w:ascii="Times New Roman" w:eastAsia="Times New Roman" w:hAnsi="Times New Roman" w:cs="Times New Roman"/>
          <w:sz w:val="28"/>
          <w:szCs w:val="28"/>
          <w:lang w:eastAsia="ru-RU"/>
        </w:rPr>
        <w:t>на частичное финансирование (возмещение) расходов на</w:t>
      </w:r>
      <w:proofErr w:type="gramEnd"/>
      <w:r w:rsidRPr="00A42655">
        <w:rPr>
          <w:rFonts w:ascii="Times New Roman" w:eastAsia="Times New Roman" w:hAnsi="Times New Roman" w:cs="Times New Roman"/>
          <w:sz w:val="28"/>
          <w:szCs w:val="28"/>
          <w:lang w:eastAsia="ru-RU"/>
        </w:rPr>
        <w:t xml:space="preserve"> содержание муниципального казенного</w:t>
      </w:r>
      <w:r w:rsidR="00660B46">
        <w:rPr>
          <w:rFonts w:ascii="Times New Roman" w:eastAsia="Times New Roman" w:hAnsi="Times New Roman" w:cs="Times New Roman"/>
          <w:sz w:val="28"/>
          <w:szCs w:val="28"/>
          <w:lang w:eastAsia="ru-RU"/>
        </w:rPr>
        <w:t xml:space="preserve"> </w:t>
      </w:r>
      <w:r w:rsidRPr="00A42655">
        <w:rPr>
          <w:rFonts w:ascii="Times New Roman" w:eastAsia="Times New Roman" w:hAnsi="Times New Roman" w:cs="Times New Roman"/>
          <w:sz w:val="28"/>
          <w:szCs w:val="28"/>
          <w:lang w:eastAsia="ru-RU"/>
        </w:rPr>
        <w:t xml:space="preserve"> учреждения </w:t>
      </w:r>
      <w:r w:rsidR="00660B46">
        <w:rPr>
          <w:rFonts w:ascii="Times New Roman" w:eastAsia="Times New Roman" w:hAnsi="Times New Roman" w:cs="Times New Roman"/>
          <w:sz w:val="28"/>
          <w:szCs w:val="28"/>
          <w:lang w:eastAsia="ru-RU"/>
        </w:rPr>
        <w:t xml:space="preserve"> г. Минусинск </w:t>
      </w:r>
      <w:r w:rsidRPr="00A42655">
        <w:rPr>
          <w:rFonts w:ascii="Times New Roman" w:eastAsia="Times New Roman" w:hAnsi="Times New Roman" w:cs="Times New Roman"/>
          <w:sz w:val="28"/>
          <w:szCs w:val="28"/>
          <w:lang w:eastAsia="ru-RU"/>
        </w:rPr>
        <w:t xml:space="preserve">«Архив </w:t>
      </w:r>
      <w:r w:rsidR="00660B46">
        <w:rPr>
          <w:rFonts w:ascii="Times New Roman" w:eastAsia="Times New Roman" w:hAnsi="Times New Roman" w:cs="Times New Roman"/>
          <w:sz w:val="28"/>
          <w:szCs w:val="28"/>
          <w:lang w:eastAsia="ru-RU"/>
        </w:rPr>
        <w:t>города Минусинска</w:t>
      </w:r>
      <w:r w:rsidRPr="00A42655">
        <w:rPr>
          <w:rFonts w:ascii="Times New Roman" w:eastAsia="Times New Roman" w:hAnsi="Times New Roman" w:cs="Times New Roman"/>
          <w:sz w:val="28"/>
          <w:szCs w:val="28"/>
          <w:lang w:eastAsia="ru-RU"/>
        </w:rPr>
        <w:t>» (далее – субсидии).</w:t>
      </w:r>
    </w:p>
    <w:p w:rsidR="00487BEB" w:rsidRPr="00FC038A" w:rsidRDefault="00487BEB" w:rsidP="00487BEB">
      <w:pPr>
        <w:autoSpaceDE w:val="0"/>
        <w:autoSpaceDN w:val="0"/>
        <w:adjustRightInd w:val="0"/>
        <w:spacing w:after="0" w:line="240" w:lineRule="auto"/>
        <w:ind w:firstLine="720"/>
        <w:jc w:val="both"/>
        <w:rPr>
          <w:rFonts w:ascii="Times New Roman" w:hAnsi="Times New Roman" w:cs="Times New Roman"/>
          <w:sz w:val="28"/>
          <w:szCs w:val="28"/>
        </w:rPr>
      </w:pPr>
      <w:r w:rsidRPr="00FC038A">
        <w:rPr>
          <w:rFonts w:ascii="Times New Roman" w:hAnsi="Times New Roman" w:cs="Times New Roman"/>
          <w:sz w:val="28"/>
          <w:szCs w:val="28"/>
        </w:rPr>
        <w:t>2. Субсидии предоставляются бюджет</w:t>
      </w:r>
      <w:r w:rsidR="006734AE">
        <w:rPr>
          <w:rFonts w:ascii="Times New Roman" w:hAnsi="Times New Roman" w:cs="Times New Roman"/>
          <w:sz w:val="28"/>
          <w:szCs w:val="28"/>
        </w:rPr>
        <w:t>у</w:t>
      </w:r>
      <w:r w:rsidRPr="00FC038A">
        <w:rPr>
          <w:rFonts w:ascii="Times New Roman" w:hAnsi="Times New Roman" w:cs="Times New Roman"/>
          <w:sz w:val="28"/>
          <w:szCs w:val="28"/>
        </w:rPr>
        <w:t xml:space="preserve"> </w:t>
      </w:r>
      <w:r w:rsidR="00090F45">
        <w:rPr>
          <w:rFonts w:ascii="Times New Roman" w:hAnsi="Times New Roman" w:cs="Times New Roman"/>
          <w:sz w:val="28"/>
          <w:szCs w:val="28"/>
        </w:rPr>
        <w:t>г. Минусин</w:t>
      </w:r>
      <w:proofErr w:type="gramStart"/>
      <w:r w:rsidR="00090F45">
        <w:rPr>
          <w:rFonts w:ascii="Times New Roman" w:hAnsi="Times New Roman" w:cs="Times New Roman"/>
          <w:sz w:val="28"/>
          <w:szCs w:val="28"/>
        </w:rPr>
        <w:t>ск</w:t>
      </w:r>
      <w:r w:rsidR="00660B46">
        <w:rPr>
          <w:rFonts w:ascii="Times New Roman" w:hAnsi="Times New Roman" w:cs="Times New Roman"/>
          <w:sz w:val="28"/>
          <w:szCs w:val="28"/>
        </w:rPr>
        <w:t xml:space="preserve"> </w:t>
      </w:r>
      <w:r w:rsidRPr="00FC038A">
        <w:rPr>
          <w:rFonts w:ascii="Times New Roman" w:hAnsi="Times New Roman" w:cs="Times New Roman"/>
          <w:sz w:val="28"/>
          <w:szCs w:val="28"/>
        </w:rPr>
        <w:t xml:space="preserve"> в пр</w:t>
      </w:r>
      <w:proofErr w:type="gramEnd"/>
      <w:r w:rsidRPr="00FC038A">
        <w:rPr>
          <w:rFonts w:ascii="Times New Roman" w:hAnsi="Times New Roman" w:cs="Times New Roman"/>
          <w:sz w:val="28"/>
          <w:szCs w:val="28"/>
        </w:rPr>
        <w:t xml:space="preserve">еделах средств, предусмотренных на эти цели </w:t>
      </w:r>
      <w:r w:rsidR="006734AE">
        <w:rPr>
          <w:rFonts w:ascii="Times New Roman" w:hAnsi="Times New Roman" w:cs="Times New Roman"/>
          <w:sz w:val="28"/>
          <w:szCs w:val="28"/>
        </w:rPr>
        <w:t>решением Минусинского районного Совета депутатов</w:t>
      </w:r>
      <w:r w:rsidRPr="00FC038A">
        <w:rPr>
          <w:rFonts w:ascii="Times New Roman" w:hAnsi="Times New Roman" w:cs="Times New Roman"/>
          <w:sz w:val="28"/>
          <w:szCs w:val="28"/>
        </w:rPr>
        <w:t xml:space="preserve"> о </w:t>
      </w:r>
      <w:r w:rsidR="006734AE">
        <w:rPr>
          <w:rFonts w:ascii="Times New Roman" w:hAnsi="Times New Roman" w:cs="Times New Roman"/>
          <w:sz w:val="28"/>
          <w:szCs w:val="28"/>
        </w:rPr>
        <w:t>районном</w:t>
      </w:r>
      <w:r w:rsidRPr="00FC038A">
        <w:rPr>
          <w:rFonts w:ascii="Times New Roman" w:hAnsi="Times New Roman" w:cs="Times New Roman"/>
          <w:sz w:val="28"/>
          <w:szCs w:val="28"/>
        </w:rPr>
        <w:t xml:space="preserve"> бюджете на очередной финансовый год и плановый период.</w:t>
      </w:r>
    </w:p>
    <w:p w:rsidR="00487BEB" w:rsidRPr="006734AE" w:rsidRDefault="00487BEB" w:rsidP="00487BEB">
      <w:pPr>
        <w:autoSpaceDE w:val="0"/>
        <w:autoSpaceDN w:val="0"/>
        <w:adjustRightInd w:val="0"/>
        <w:spacing w:after="0" w:line="240" w:lineRule="auto"/>
        <w:ind w:firstLine="720"/>
        <w:jc w:val="both"/>
        <w:rPr>
          <w:rFonts w:ascii="Times New Roman" w:hAnsi="Times New Roman" w:cs="Times New Roman"/>
          <w:sz w:val="28"/>
          <w:szCs w:val="28"/>
        </w:rPr>
      </w:pPr>
      <w:bookmarkStart w:id="3" w:name="sub_1003"/>
      <w:bookmarkEnd w:id="2"/>
      <w:r w:rsidRPr="006734AE">
        <w:rPr>
          <w:rFonts w:ascii="Times New Roman" w:hAnsi="Times New Roman" w:cs="Times New Roman"/>
          <w:sz w:val="28"/>
          <w:szCs w:val="28"/>
        </w:rPr>
        <w:t xml:space="preserve">3. Уполномоченным органом исполнительной власти </w:t>
      </w:r>
      <w:r w:rsidR="006734AE" w:rsidRPr="006734AE">
        <w:rPr>
          <w:rFonts w:ascii="Times New Roman" w:hAnsi="Times New Roman" w:cs="Times New Roman"/>
          <w:sz w:val="28"/>
          <w:szCs w:val="28"/>
        </w:rPr>
        <w:t>Минусинского района</w:t>
      </w:r>
      <w:r w:rsidRPr="006734AE">
        <w:rPr>
          <w:rFonts w:ascii="Times New Roman" w:hAnsi="Times New Roman" w:cs="Times New Roman"/>
          <w:sz w:val="28"/>
          <w:szCs w:val="28"/>
        </w:rPr>
        <w:t xml:space="preserve"> по предоставлению субсидий является </w:t>
      </w:r>
      <w:r w:rsidR="006734AE" w:rsidRPr="006734AE">
        <w:rPr>
          <w:rFonts w:ascii="Times New Roman" w:hAnsi="Times New Roman" w:cs="Times New Roman"/>
          <w:sz w:val="28"/>
          <w:szCs w:val="28"/>
        </w:rPr>
        <w:t xml:space="preserve">администрация Минусинского района </w:t>
      </w:r>
      <w:r w:rsidRPr="006734AE">
        <w:rPr>
          <w:rFonts w:ascii="Times New Roman" w:hAnsi="Times New Roman" w:cs="Times New Roman"/>
          <w:sz w:val="28"/>
          <w:szCs w:val="28"/>
        </w:rPr>
        <w:t xml:space="preserve">Красноярского края (далее </w:t>
      </w:r>
      <w:r w:rsidR="006734AE" w:rsidRPr="006734AE">
        <w:rPr>
          <w:rFonts w:ascii="Times New Roman" w:hAnsi="Times New Roman" w:cs="Times New Roman"/>
          <w:sz w:val="28"/>
          <w:szCs w:val="28"/>
        </w:rPr>
        <w:t>–</w:t>
      </w:r>
      <w:r w:rsidRPr="006734AE">
        <w:rPr>
          <w:rFonts w:ascii="Times New Roman" w:hAnsi="Times New Roman" w:cs="Times New Roman"/>
          <w:sz w:val="28"/>
          <w:szCs w:val="28"/>
        </w:rPr>
        <w:t xml:space="preserve"> </w:t>
      </w:r>
      <w:r w:rsidR="006734AE" w:rsidRPr="006734AE">
        <w:rPr>
          <w:rFonts w:ascii="Times New Roman" w:hAnsi="Times New Roman" w:cs="Times New Roman"/>
          <w:sz w:val="28"/>
          <w:szCs w:val="28"/>
        </w:rPr>
        <w:t>администрация района</w:t>
      </w:r>
      <w:r w:rsidRPr="006734AE">
        <w:rPr>
          <w:rFonts w:ascii="Times New Roman" w:hAnsi="Times New Roman" w:cs="Times New Roman"/>
          <w:sz w:val="28"/>
          <w:szCs w:val="28"/>
        </w:rPr>
        <w:t>).</w:t>
      </w:r>
    </w:p>
    <w:p w:rsidR="00660B46" w:rsidRDefault="00487BEB" w:rsidP="00487BE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 w:name="sub_1004"/>
      <w:bookmarkEnd w:id="3"/>
      <w:r w:rsidRPr="00FC038A">
        <w:rPr>
          <w:rFonts w:ascii="Times New Roman" w:hAnsi="Times New Roman" w:cs="Times New Roman"/>
          <w:sz w:val="28"/>
          <w:szCs w:val="28"/>
        </w:rPr>
        <w:t>4</w:t>
      </w:r>
      <w:r w:rsidRPr="00660B46">
        <w:rPr>
          <w:rFonts w:ascii="Times New Roman" w:hAnsi="Times New Roman" w:cs="Times New Roman"/>
          <w:sz w:val="28"/>
          <w:szCs w:val="28"/>
        </w:rPr>
        <w:t>. Субсидии предоставляются</w:t>
      </w:r>
      <w:r w:rsidR="00936E57" w:rsidRPr="00660B46">
        <w:rPr>
          <w:rFonts w:ascii="Times New Roman" w:hAnsi="Times New Roman" w:cs="Times New Roman"/>
          <w:bCs/>
          <w:sz w:val="28"/>
          <w:szCs w:val="28"/>
        </w:rPr>
        <w:t xml:space="preserve"> </w:t>
      </w:r>
      <w:bookmarkStart w:id="5" w:name="sub_1007"/>
      <w:bookmarkEnd w:id="4"/>
      <w:r w:rsidR="00660B46" w:rsidRPr="00660B46">
        <w:rPr>
          <w:rFonts w:ascii="Times New Roman" w:hAnsi="Times New Roman" w:cs="Times New Roman"/>
          <w:sz w:val="28"/>
          <w:szCs w:val="28"/>
        </w:rPr>
        <w:t>на частичное финансирование (возмещение) расходов на содержание</w:t>
      </w:r>
      <w:r w:rsidR="00660B46" w:rsidRPr="00660B46">
        <w:rPr>
          <w:rFonts w:ascii="Times New Roman" w:eastAsia="Times New Roman" w:hAnsi="Times New Roman" w:cs="Times New Roman"/>
          <w:sz w:val="28"/>
          <w:szCs w:val="28"/>
          <w:lang w:eastAsia="ru-RU"/>
        </w:rPr>
        <w:t xml:space="preserve"> </w:t>
      </w:r>
      <w:r w:rsidR="00660B46" w:rsidRPr="00A42655">
        <w:rPr>
          <w:rFonts w:ascii="Times New Roman" w:eastAsia="Times New Roman" w:hAnsi="Times New Roman" w:cs="Times New Roman"/>
          <w:sz w:val="28"/>
          <w:szCs w:val="28"/>
          <w:lang w:eastAsia="ru-RU"/>
        </w:rPr>
        <w:t>муниципального казенного</w:t>
      </w:r>
      <w:r w:rsidR="00660B46">
        <w:rPr>
          <w:rFonts w:ascii="Times New Roman" w:eastAsia="Times New Roman" w:hAnsi="Times New Roman" w:cs="Times New Roman"/>
          <w:sz w:val="28"/>
          <w:szCs w:val="28"/>
          <w:lang w:eastAsia="ru-RU"/>
        </w:rPr>
        <w:t xml:space="preserve"> </w:t>
      </w:r>
      <w:r w:rsidR="00660B46" w:rsidRPr="00A42655">
        <w:rPr>
          <w:rFonts w:ascii="Times New Roman" w:eastAsia="Times New Roman" w:hAnsi="Times New Roman" w:cs="Times New Roman"/>
          <w:sz w:val="28"/>
          <w:szCs w:val="28"/>
          <w:lang w:eastAsia="ru-RU"/>
        </w:rPr>
        <w:t xml:space="preserve"> учреждения </w:t>
      </w:r>
      <w:r w:rsidR="00660B46">
        <w:rPr>
          <w:rFonts w:ascii="Times New Roman" w:eastAsia="Times New Roman" w:hAnsi="Times New Roman" w:cs="Times New Roman"/>
          <w:sz w:val="28"/>
          <w:szCs w:val="28"/>
          <w:lang w:eastAsia="ru-RU"/>
        </w:rPr>
        <w:t xml:space="preserve"> г. Минусинск </w:t>
      </w:r>
      <w:r w:rsidR="00660B46" w:rsidRPr="00A42655">
        <w:rPr>
          <w:rFonts w:ascii="Times New Roman" w:eastAsia="Times New Roman" w:hAnsi="Times New Roman" w:cs="Times New Roman"/>
          <w:sz w:val="28"/>
          <w:szCs w:val="28"/>
          <w:lang w:eastAsia="ru-RU"/>
        </w:rPr>
        <w:t xml:space="preserve">«Архив </w:t>
      </w:r>
      <w:r w:rsidR="00660B46">
        <w:rPr>
          <w:rFonts w:ascii="Times New Roman" w:eastAsia="Times New Roman" w:hAnsi="Times New Roman" w:cs="Times New Roman"/>
          <w:sz w:val="28"/>
          <w:szCs w:val="28"/>
          <w:lang w:eastAsia="ru-RU"/>
        </w:rPr>
        <w:t>города Минусинска</w:t>
      </w:r>
      <w:r w:rsidR="00660B46" w:rsidRPr="00A42655">
        <w:rPr>
          <w:rFonts w:ascii="Times New Roman" w:eastAsia="Times New Roman" w:hAnsi="Times New Roman" w:cs="Times New Roman"/>
          <w:sz w:val="28"/>
          <w:szCs w:val="28"/>
          <w:lang w:eastAsia="ru-RU"/>
        </w:rPr>
        <w:t xml:space="preserve">» </w:t>
      </w:r>
      <w:r w:rsidR="00660B46">
        <w:rPr>
          <w:rFonts w:ascii="Times New Roman" w:eastAsia="Times New Roman" w:hAnsi="Times New Roman" w:cs="Times New Roman"/>
          <w:sz w:val="28"/>
          <w:szCs w:val="28"/>
          <w:lang w:eastAsia="ru-RU"/>
        </w:rPr>
        <w:t>(далее – МКУ «АГМ</w:t>
      </w:r>
      <w:r w:rsidR="00DB314E">
        <w:rPr>
          <w:rFonts w:ascii="Times New Roman" w:eastAsia="Times New Roman" w:hAnsi="Times New Roman" w:cs="Times New Roman"/>
          <w:sz w:val="28"/>
          <w:szCs w:val="28"/>
          <w:lang w:eastAsia="ru-RU"/>
        </w:rPr>
        <w:t>»</w:t>
      </w:r>
      <w:r w:rsidR="00660B46">
        <w:rPr>
          <w:rFonts w:ascii="Times New Roman" w:eastAsia="Times New Roman" w:hAnsi="Times New Roman" w:cs="Times New Roman"/>
          <w:sz w:val="28"/>
          <w:szCs w:val="28"/>
          <w:lang w:eastAsia="ru-RU"/>
        </w:rPr>
        <w:t>).</w:t>
      </w:r>
      <w:r w:rsidR="004C011F">
        <w:rPr>
          <w:rFonts w:ascii="Times New Roman" w:eastAsia="Times New Roman" w:hAnsi="Times New Roman" w:cs="Times New Roman"/>
          <w:sz w:val="28"/>
          <w:szCs w:val="28"/>
          <w:lang w:eastAsia="ru-RU"/>
        </w:rPr>
        <w:t xml:space="preserve"> </w:t>
      </w:r>
    </w:p>
    <w:p w:rsidR="00152E59" w:rsidRPr="00152E59" w:rsidRDefault="00152E59" w:rsidP="00487BEB">
      <w:pPr>
        <w:autoSpaceDE w:val="0"/>
        <w:autoSpaceDN w:val="0"/>
        <w:adjustRightInd w:val="0"/>
        <w:spacing w:after="0" w:line="240" w:lineRule="auto"/>
        <w:ind w:firstLine="720"/>
        <w:jc w:val="both"/>
        <w:rPr>
          <w:rFonts w:ascii="Times New Roman" w:hAnsi="Times New Roman" w:cs="Times New Roman"/>
          <w:bCs/>
          <w:sz w:val="28"/>
          <w:szCs w:val="28"/>
        </w:rPr>
      </w:pPr>
      <w:r w:rsidRPr="00152E59">
        <w:rPr>
          <w:rFonts w:ascii="Times New Roman" w:hAnsi="Times New Roman" w:cs="Times New Roman"/>
          <w:sz w:val="28"/>
          <w:szCs w:val="28"/>
        </w:rPr>
        <w:t>Средства экономии, сложившейся при исполнении отдельных полномочий, могут быть перераспределены без согласования с администрацией Минусинского района между статьями расходов бюджетной классификации, предусмотренными при исполнении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487BEB" w:rsidRDefault="00090F45" w:rsidP="00487BEB">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487BEB" w:rsidRPr="00FC038A">
        <w:rPr>
          <w:rFonts w:ascii="Times New Roman" w:hAnsi="Times New Roman" w:cs="Times New Roman"/>
          <w:sz w:val="28"/>
          <w:szCs w:val="28"/>
        </w:rPr>
        <w:t xml:space="preserve">. Субсидии предоставляются на основании соглашения о предоставлении субсидии, заключенного между </w:t>
      </w:r>
      <w:r>
        <w:rPr>
          <w:rFonts w:ascii="Times New Roman" w:hAnsi="Times New Roman" w:cs="Times New Roman"/>
          <w:sz w:val="28"/>
          <w:szCs w:val="28"/>
        </w:rPr>
        <w:t>администрацией Минусинского района и администраци</w:t>
      </w:r>
      <w:r w:rsidR="00F57978">
        <w:rPr>
          <w:rFonts w:ascii="Times New Roman" w:hAnsi="Times New Roman" w:cs="Times New Roman"/>
          <w:sz w:val="28"/>
          <w:szCs w:val="28"/>
        </w:rPr>
        <w:t>ей</w:t>
      </w:r>
      <w:r>
        <w:rPr>
          <w:rFonts w:ascii="Times New Roman" w:hAnsi="Times New Roman" w:cs="Times New Roman"/>
          <w:sz w:val="28"/>
          <w:szCs w:val="28"/>
        </w:rPr>
        <w:t xml:space="preserve"> г. Минусинска</w:t>
      </w:r>
      <w:r w:rsidR="00487BEB" w:rsidRPr="00FC038A">
        <w:rPr>
          <w:rFonts w:ascii="Times New Roman" w:hAnsi="Times New Roman" w:cs="Times New Roman"/>
          <w:sz w:val="28"/>
          <w:szCs w:val="28"/>
        </w:rPr>
        <w:t xml:space="preserve"> (далее - </w:t>
      </w:r>
      <w:r w:rsidR="00627246">
        <w:rPr>
          <w:rFonts w:ascii="Times New Roman" w:hAnsi="Times New Roman" w:cs="Times New Roman"/>
          <w:sz w:val="28"/>
          <w:szCs w:val="28"/>
        </w:rPr>
        <w:t>С</w:t>
      </w:r>
      <w:r w:rsidR="00487BEB" w:rsidRPr="00FC038A">
        <w:rPr>
          <w:rFonts w:ascii="Times New Roman" w:hAnsi="Times New Roman" w:cs="Times New Roman"/>
          <w:sz w:val="28"/>
          <w:szCs w:val="28"/>
        </w:rPr>
        <w:t>оглашение).</w:t>
      </w:r>
    </w:p>
    <w:p w:rsidR="00F57978" w:rsidRPr="00F57978" w:rsidRDefault="00F57978" w:rsidP="00F57978">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F57978">
        <w:rPr>
          <w:rFonts w:ascii="Times New Roman" w:hAnsi="Times New Roman" w:cs="Times New Roman"/>
          <w:sz w:val="28"/>
          <w:szCs w:val="28"/>
        </w:rPr>
        <w:t xml:space="preserve">В случае увеличения бюджетных ассигнований на исполнение действующих расходных обязательств по предоставлению субсидии бюджету г. Минусинск,  </w:t>
      </w:r>
      <w:r w:rsidRPr="00152E59">
        <w:rPr>
          <w:rFonts w:ascii="Times New Roman" w:hAnsi="Times New Roman" w:cs="Times New Roman"/>
          <w:sz w:val="28"/>
          <w:szCs w:val="28"/>
        </w:rPr>
        <w:t>заключение Соглашения</w:t>
      </w:r>
      <w:r w:rsidRPr="00F57978">
        <w:rPr>
          <w:rFonts w:ascii="Times New Roman" w:hAnsi="Times New Roman" w:cs="Times New Roman"/>
          <w:sz w:val="28"/>
          <w:szCs w:val="28"/>
        </w:rPr>
        <w:t xml:space="preserve"> </w:t>
      </w:r>
      <w:r w:rsidR="00152E59">
        <w:rPr>
          <w:rFonts w:ascii="Times New Roman" w:hAnsi="Times New Roman" w:cs="Times New Roman"/>
          <w:sz w:val="28"/>
          <w:szCs w:val="28"/>
        </w:rPr>
        <w:t xml:space="preserve">(дополнительного </w:t>
      </w:r>
      <w:r w:rsidR="00152E59">
        <w:rPr>
          <w:rFonts w:ascii="Times New Roman" w:hAnsi="Times New Roman" w:cs="Times New Roman"/>
          <w:sz w:val="28"/>
          <w:szCs w:val="28"/>
        </w:rPr>
        <w:lastRenderedPageBreak/>
        <w:t xml:space="preserve">соглашения) </w:t>
      </w:r>
      <w:r w:rsidRPr="00F57978">
        <w:rPr>
          <w:rFonts w:ascii="Times New Roman" w:hAnsi="Times New Roman" w:cs="Times New Roman"/>
          <w:sz w:val="28"/>
          <w:szCs w:val="28"/>
        </w:rPr>
        <w:t>осуществляется в срок не позднее двух месяцев со дня вступления в силу решения Минусинского районного Совета депутатов</w:t>
      </w:r>
      <w:r w:rsidR="008A49AE">
        <w:rPr>
          <w:rFonts w:ascii="Times New Roman" w:hAnsi="Times New Roman" w:cs="Times New Roman"/>
          <w:sz w:val="28"/>
          <w:szCs w:val="28"/>
        </w:rPr>
        <w:t xml:space="preserve"> о внесении изменений в решение</w:t>
      </w:r>
      <w:r w:rsidRPr="00F57978">
        <w:rPr>
          <w:rFonts w:ascii="Times New Roman" w:hAnsi="Times New Roman" w:cs="Times New Roman"/>
          <w:sz w:val="28"/>
          <w:szCs w:val="28"/>
        </w:rPr>
        <w:t xml:space="preserve"> о районном бюджете на текущий финансовый год и плановый период.</w:t>
      </w:r>
      <w:proofErr w:type="gramEnd"/>
    </w:p>
    <w:p w:rsidR="0084734C" w:rsidRDefault="007E4B4B" w:rsidP="007E4B4B">
      <w:pPr>
        <w:autoSpaceDE w:val="0"/>
        <w:autoSpaceDN w:val="0"/>
        <w:adjustRightInd w:val="0"/>
        <w:spacing w:after="0" w:line="240" w:lineRule="auto"/>
        <w:ind w:firstLine="720"/>
        <w:jc w:val="both"/>
        <w:rPr>
          <w:rFonts w:ascii="Times New Roman" w:hAnsi="Times New Roman" w:cs="Times New Roman"/>
          <w:sz w:val="28"/>
          <w:szCs w:val="28"/>
        </w:rPr>
      </w:pPr>
      <w:r w:rsidRPr="007E4B4B">
        <w:rPr>
          <w:rFonts w:ascii="Times New Roman" w:hAnsi="Times New Roman" w:cs="Times New Roman"/>
          <w:sz w:val="28"/>
          <w:szCs w:val="28"/>
        </w:rPr>
        <w:t>Соглашение должно быть заключено</w:t>
      </w:r>
      <w:r w:rsidR="004977AC">
        <w:rPr>
          <w:rFonts w:ascii="Times New Roman" w:hAnsi="Times New Roman" w:cs="Times New Roman"/>
          <w:sz w:val="28"/>
          <w:szCs w:val="28"/>
        </w:rPr>
        <w:t xml:space="preserve"> после утверждения</w:t>
      </w:r>
      <w:r w:rsidR="004977AC" w:rsidRPr="004977AC">
        <w:rPr>
          <w:rFonts w:ascii="Times New Roman" w:hAnsi="Times New Roman" w:cs="Times New Roman"/>
          <w:sz w:val="28"/>
          <w:szCs w:val="28"/>
        </w:rPr>
        <w:t xml:space="preserve"> </w:t>
      </w:r>
      <w:r w:rsidR="004977AC">
        <w:rPr>
          <w:rFonts w:ascii="Times New Roman" w:hAnsi="Times New Roman" w:cs="Times New Roman"/>
          <w:sz w:val="28"/>
          <w:szCs w:val="28"/>
        </w:rPr>
        <w:t>Минусинским районным  Советом депутатов</w:t>
      </w:r>
      <w:r w:rsidR="004977AC" w:rsidRPr="00FC038A">
        <w:rPr>
          <w:rFonts w:ascii="Times New Roman" w:hAnsi="Times New Roman" w:cs="Times New Roman"/>
          <w:sz w:val="28"/>
          <w:szCs w:val="28"/>
        </w:rPr>
        <w:t xml:space="preserve"> </w:t>
      </w:r>
      <w:r w:rsidR="004977AC">
        <w:rPr>
          <w:rFonts w:ascii="Times New Roman" w:hAnsi="Times New Roman" w:cs="Times New Roman"/>
          <w:sz w:val="28"/>
          <w:szCs w:val="28"/>
        </w:rPr>
        <w:t xml:space="preserve"> решения </w:t>
      </w:r>
      <w:r w:rsidR="004977AC" w:rsidRPr="00FC038A">
        <w:rPr>
          <w:rFonts w:ascii="Times New Roman" w:hAnsi="Times New Roman" w:cs="Times New Roman"/>
          <w:sz w:val="28"/>
          <w:szCs w:val="28"/>
        </w:rPr>
        <w:t xml:space="preserve">о </w:t>
      </w:r>
      <w:r w:rsidR="004977AC">
        <w:rPr>
          <w:rFonts w:ascii="Times New Roman" w:hAnsi="Times New Roman" w:cs="Times New Roman"/>
          <w:sz w:val="28"/>
          <w:szCs w:val="28"/>
        </w:rPr>
        <w:t>районном</w:t>
      </w:r>
      <w:r w:rsidR="004977AC" w:rsidRPr="00FC038A">
        <w:rPr>
          <w:rFonts w:ascii="Times New Roman" w:hAnsi="Times New Roman" w:cs="Times New Roman"/>
          <w:sz w:val="28"/>
          <w:szCs w:val="28"/>
        </w:rPr>
        <w:t xml:space="preserve"> бюджете </w:t>
      </w:r>
      <w:proofErr w:type="gramStart"/>
      <w:r w:rsidR="004977AC" w:rsidRPr="00FC038A">
        <w:rPr>
          <w:rFonts w:ascii="Times New Roman" w:hAnsi="Times New Roman" w:cs="Times New Roman"/>
          <w:sz w:val="28"/>
          <w:szCs w:val="28"/>
        </w:rPr>
        <w:t>на</w:t>
      </w:r>
      <w:proofErr w:type="gramEnd"/>
      <w:r w:rsidR="004977AC" w:rsidRPr="00FC038A">
        <w:rPr>
          <w:rFonts w:ascii="Times New Roman" w:hAnsi="Times New Roman" w:cs="Times New Roman"/>
          <w:sz w:val="28"/>
          <w:szCs w:val="28"/>
        </w:rPr>
        <w:t xml:space="preserve"> очередной </w:t>
      </w:r>
    </w:p>
    <w:p w:rsidR="007E4B4B" w:rsidRPr="004E52CE" w:rsidRDefault="004977AC" w:rsidP="0084734C">
      <w:pPr>
        <w:autoSpaceDE w:val="0"/>
        <w:autoSpaceDN w:val="0"/>
        <w:adjustRightInd w:val="0"/>
        <w:spacing w:after="0" w:line="240" w:lineRule="auto"/>
        <w:jc w:val="both"/>
        <w:rPr>
          <w:rFonts w:ascii="Times New Roman" w:hAnsi="Times New Roman" w:cs="Times New Roman"/>
          <w:sz w:val="28"/>
          <w:szCs w:val="28"/>
        </w:rPr>
      </w:pPr>
      <w:r w:rsidRPr="00FC038A">
        <w:rPr>
          <w:rFonts w:ascii="Times New Roman" w:hAnsi="Times New Roman" w:cs="Times New Roman"/>
          <w:sz w:val="28"/>
          <w:szCs w:val="28"/>
        </w:rPr>
        <w:t>финансовый год и плановый период</w:t>
      </w:r>
      <w:r>
        <w:rPr>
          <w:rFonts w:ascii="Times New Roman" w:hAnsi="Times New Roman" w:cs="Times New Roman"/>
          <w:sz w:val="28"/>
          <w:szCs w:val="28"/>
        </w:rPr>
        <w:t xml:space="preserve">, но </w:t>
      </w:r>
      <w:r w:rsidR="007E4B4B" w:rsidRPr="007E4B4B">
        <w:rPr>
          <w:rFonts w:ascii="Times New Roman" w:hAnsi="Times New Roman" w:cs="Times New Roman"/>
          <w:sz w:val="28"/>
          <w:szCs w:val="28"/>
        </w:rPr>
        <w:t xml:space="preserve">не позднее </w:t>
      </w:r>
      <w:r w:rsidRPr="004E52CE">
        <w:rPr>
          <w:rFonts w:ascii="Times New Roman" w:hAnsi="Times New Roman" w:cs="Times New Roman"/>
          <w:sz w:val="28"/>
          <w:szCs w:val="28"/>
        </w:rPr>
        <w:t>20</w:t>
      </w:r>
      <w:r w:rsidR="007E4B4B" w:rsidRPr="004E52CE">
        <w:rPr>
          <w:rFonts w:ascii="Times New Roman" w:hAnsi="Times New Roman" w:cs="Times New Roman"/>
          <w:sz w:val="28"/>
          <w:szCs w:val="28"/>
        </w:rPr>
        <w:t xml:space="preserve"> января года предоставления субсидии.</w:t>
      </w:r>
      <w:r w:rsidR="00836CE1" w:rsidRPr="00836CE1">
        <w:rPr>
          <w:rFonts w:ascii="Times New Roman" w:eastAsia="Calibri" w:hAnsi="Times New Roman" w:cs="Times New Roman"/>
          <w:sz w:val="28"/>
          <w:szCs w:val="28"/>
          <w:lang w:eastAsia="ru-RU"/>
        </w:rPr>
        <w:t xml:space="preserve"> </w:t>
      </w:r>
      <w:r w:rsidR="00836CE1" w:rsidRPr="008A49AE">
        <w:rPr>
          <w:rFonts w:ascii="Times New Roman" w:eastAsia="Calibri" w:hAnsi="Times New Roman" w:cs="Times New Roman"/>
          <w:sz w:val="28"/>
          <w:szCs w:val="28"/>
          <w:lang w:eastAsia="ru-RU"/>
        </w:rPr>
        <w:t>Соглашение составляется ежегодно.</w:t>
      </w:r>
    </w:p>
    <w:p w:rsidR="008A49AE" w:rsidRPr="008A49AE" w:rsidRDefault="008A49AE" w:rsidP="008A49AE">
      <w:pPr>
        <w:spacing w:after="0" w:line="240" w:lineRule="auto"/>
        <w:ind w:firstLine="709"/>
        <w:jc w:val="both"/>
        <w:rPr>
          <w:rFonts w:ascii="Times New Roman" w:eastAsia="Calibri" w:hAnsi="Times New Roman" w:cs="Times New Roman"/>
          <w:sz w:val="28"/>
          <w:szCs w:val="28"/>
          <w:lang w:eastAsia="ru-RU"/>
        </w:rPr>
      </w:pPr>
      <w:r w:rsidRPr="008A49AE">
        <w:rPr>
          <w:rFonts w:ascii="Times New Roman" w:eastAsia="Calibri" w:hAnsi="Times New Roman" w:cs="Times New Roman"/>
          <w:sz w:val="28"/>
          <w:szCs w:val="28"/>
          <w:lang w:eastAsia="ru-RU"/>
        </w:rPr>
        <w:t xml:space="preserve">Соглашение составляется </w:t>
      </w:r>
      <w:proofErr w:type="gramStart"/>
      <w:r w:rsidRPr="008A49AE">
        <w:rPr>
          <w:rFonts w:ascii="Times New Roman" w:eastAsia="Calibri" w:hAnsi="Times New Roman" w:cs="Times New Roman"/>
          <w:sz w:val="28"/>
          <w:szCs w:val="28"/>
          <w:lang w:eastAsia="ru-RU"/>
        </w:rPr>
        <w:t>в соответствии с примерной формой соглашения о предоставлении субсидии из районного бюджета на исполнение</w:t>
      </w:r>
      <w:proofErr w:type="gramEnd"/>
      <w:r w:rsidRPr="008A49AE">
        <w:rPr>
          <w:rFonts w:ascii="Times New Roman" w:eastAsia="Calibri" w:hAnsi="Times New Roman" w:cs="Times New Roman"/>
          <w:sz w:val="28"/>
          <w:szCs w:val="28"/>
          <w:lang w:eastAsia="ru-RU"/>
        </w:rPr>
        <w:t xml:space="preserve"> отдельных полномочий органами местного самоуправления </w:t>
      </w:r>
      <w:r w:rsidRPr="008A49AE">
        <w:rPr>
          <w:rFonts w:ascii="Times New Roman" w:eastAsia="Calibri" w:hAnsi="Times New Roman" w:cs="Times New Roman"/>
          <w:sz w:val="28"/>
          <w:szCs w:val="28"/>
        </w:rPr>
        <w:t>на формирование и содержание муниципального архива, включая хранение архивных фондов поселений, согласно приложению 1 к настоящему Порядку</w:t>
      </w:r>
      <w:r w:rsidRPr="008A49AE">
        <w:rPr>
          <w:rFonts w:ascii="Times New Roman" w:eastAsia="Calibri" w:hAnsi="Times New Roman" w:cs="Times New Roman"/>
          <w:sz w:val="28"/>
          <w:szCs w:val="28"/>
          <w:lang w:eastAsia="ru-RU"/>
        </w:rPr>
        <w:t>.</w:t>
      </w:r>
    </w:p>
    <w:p w:rsidR="004F07B5" w:rsidRPr="00E9630B" w:rsidRDefault="004172FA" w:rsidP="004F07B5">
      <w:pPr>
        <w:autoSpaceDE w:val="0"/>
        <w:autoSpaceDN w:val="0"/>
        <w:adjustRightInd w:val="0"/>
        <w:spacing w:after="0" w:line="240" w:lineRule="auto"/>
        <w:ind w:firstLine="720"/>
        <w:jc w:val="both"/>
        <w:rPr>
          <w:rFonts w:ascii="Times New Roman" w:hAnsi="Times New Roman" w:cs="Times New Roman"/>
          <w:sz w:val="28"/>
          <w:szCs w:val="28"/>
        </w:rPr>
      </w:pPr>
      <w:bookmarkStart w:id="6" w:name="sub_1009"/>
      <w:bookmarkEnd w:id="5"/>
      <w:r>
        <w:rPr>
          <w:rFonts w:ascii="Times New Roman" w:hAnsi="Times New Roman" w:cs="Times New Roman"/>
          <w:sz w:val="28"/>
          <w:szCs w:val="28"/>
        </w:rPr>
        <w:t>6</w:t>
      </w:r>
      <w:r w:rsidR="00487BEB" w:rsidRPr="00FC038A">
        <w:rPr>
          <w:rFonts w:ascii="Times New Roman" w:hAnsi="Times New Roman" w:cs="Times New Roman"/>
          <w:sz w:val="28"/>
          <w:szCs w:val="28"/>
        </w:rPr>
        <w:t xml:space="preserve">. </w:t>
      </w:r>
      <w:bookmarkEnd w:id="6"/>
      <w:r w:rsidR="00487BEB" w:rsidRPr="00E9630B">
        <w:rPr>
          <w:rFonts w:ascii="Times New Roman" w:hAnsi="Times New Roman" w:cs="Times New Roman"/>
          <w:sz w:val="28"/>
          <w:szCs w:val="28"/>
        </w:rPr>
        <w:t xml:space="preserve">Перечисление субсидии осуществляется </w:t>
      </w:r>
      <w:r w:rsidR="00A73490" w:rsidRPr="00E9630B">
        <w:rPr>
          <w:rFonts w:ascii="Times New Roman" w:hAnsi="Times New Roman" w:cs="Times New Roman"/>
          <w:sz w:val="28"/>
          <w:szCs w:val="28"/>
        </w:rPr>
        <w:t>администрацией района</w:t>
      </w:r>
      <w:r w:rsidR="00487BEB" w:rsidRPr="00E9630B">
        <w:rPr>
          <w:rFonts w:ascii="Times New Roman" w:hAnsi="Times New Roman" w:cs="Times New Roman"/>
          <w:sz w:val="28"/>
          <w:szCs w:val="28"/>
        </w:rPr>
        <w:t xml:space="preserve"> </w:t>
      </w:r>
      <w:proofErr w:type="gramStart"/>
      <w:r w:rsidR="003B573D" w:rsidRPr="003B573D">
        <w:rPr>
          <w:rFonts w:ascii="Times New Roman" w:eastAsia="Times New Roman" w:hAnsi="Times New Roman" w:cs="Times New Roman"/>
          <w:sz w:val="28"/>
          <w:szCs w:val="28"/>
          <w:lang w:eastAsia="ru-RU"/>
        </w:rPr>
        <w:t>с даты заключения</w:t>
      </w:r>
      <w:proofErr w:type="gramEnd"/>
      <w:r w:rsidR="003B573D" w:rsidRPr="003B573D">
        <w:rPr>
          <w:rFonts w:ascii="Times New Roman" w:eastAsia="Times New Roman" w:hAnsi="Times New Roman" w:cs="Times New Roman"/>
          <w:sz w:val="28"/>
          <w:szCs w:val="28"/>
          <w:lang w:eastAsia="ru-RU"/>
        </w:rPr>
        <w:t xml:space="preserve"> Соглашения ежемесячно до </w:t>
      </w:r>
      <w:r w:rsidR="00325836">
        <w:rPr>
          <w:rFonts w:ascii="Times New Roman" w:eastAsia="Times New Roman" w:hAnsi="Times New Roman" w:cs="Times New Roman"/>
          <w:sz w:val="28"/>
          <w:szCs w:val="28"/>
          <w:lang w:eastAsia="ru-RU"/>
        </w:rPr>
        <w:t>10</w:t>
      </w:r>
      <w:r w:rsidR="003B573D" w:rsidRPr="003B573D">
        <w:rPr>
          <w:rFonts w:ascii="Times New Roman" w:eastAsia="Times New Roman" w:hAnsi="Times New Roman" w:cs="Times New Roman"/>
          <w:sz w:val="28"/>
          <w:szCs w:val="28"/>
          <w:lang w:eastAsia="ru-RU"/>
        </w:rPr>
        <w:t xml:space="preserve"> числа каждого месяца</w:t>
      </w:r>
      <w:r w:rsidR="003B573D" w:rsidRPr="003B573D">
        <w:rPr>
          <w:rFonts w:ascii="Times New Roman" w:eastAsia="Times New Roman" w:hAnsi="Times New Roman" w:cs="Times New Roman"/>
          <w:color w:val="FF0000"/>
          <w:sz w:val="28"/>
          <w:szCs w:val="28"/>
          <w:lang w:eastAsia="ru-RU"/>
        </w:rPr>
        <w:t xml:space="preserve"> </w:t>
      </w:r>
      <w:r w:rsidR="00487BEB" w:rsidRPr="00E9630B">
        <w:rPr>
          <w:rFonts w:ascii="Times New Roman" w:hAnsi="Times New Roman" w:cs="Times New Roman"/>
          <w:sz w:val="28"/>
          <w:szCs w:val="28"/>
        </w:rPr>
        <w:t>в соответствии со сводной бюджетной росписью</w:t>
      </w:r>
      <w:r w:rsidR="00254D51">
        <w:rPr>
          <w:rFonts w:ascii="Times New Roman" w:hAnsi="Times New Roman" w:cs="Times New Roman"/>
          <w:sz w:val="28"/>
          <w:szCs w:val="28"/>
        </w:rPr>
        <w:t xml:space="preserve"> районного бюджета</w:t>
      </w:r>
      <w:r w:rsidR="00487BEB" w:rsidRPr="00E9630B">
        <w:rPr>
          <w:rFonts w:ascii="Times New Roman" w:hAnsi="Times New Roman" w:cs="Times New Roman"/>
          <w:sz w:val="28"/>
          <w:szCs w:val="28"/>
        </w:rPr>
        <w:t xml:space="preserve"> </w:t>
      </w:r>
      <w:r w:rsidR="00254D51" w:rsidRPr="00254D51">
        <w:rPr>
          <w:rFonts w:ascii="Times New Roman" w:eastAsia="Times New Roman" w:hAnsi="Times New Roman" w:cs="Times New Roman"/>
          <w:sz w:val="28"/>
          <w:szCs w:val="28"/>
          <w:lang w:eastAsia="ru-RU"/>
        </w:rPr>
        <w:t xml:space="preserve">в пределах лимитов бюджетных обязательств, предусмотренных </w:t>
      </w:r>
      <w:r w:rsidR="00254D51">
        <w:rPr>
          <w:rFonts w:ascii="Times New Roman" w:eastAsia="Times New Roman" w:hAnsi="Times New Roman" w:cs="Times New Roman"/>
          <w:sz w:val="28"/>
          <w:szCs w:val="28"/>
          <w:lang w:eastAsia="ru-RU"/>
        </w:rPr>
        <w:t>а</w:t>
      </w:r>
      <w:r w:rsidR="00254D51" w:rsidRPr="00254D51">
        <w:rPr>
          <w:rFonts w:ascii="Times New Roman" w:eastAsia="Times New Roman" w:hAnsi="Times New Roman" w:cs="Times New Roman"/>
          <w:sz w:val="28"/>
          <w:szCs w:val="28"/>
          <w:lang w:eastAsia="ru-RU"/>
        </w:rPr>
        <w:t xml:space="preserve">дминистрации района </w:t>
      </w:r>
      <w:r w:rsidR="004F07B5" w:rsidRPr="00E9630B">
        <w:rPr>
          <w:rFonts w:ascii="Times New Roman" w:hAnsi="Times New Roman" w:cs="Times New Roman"/>
          <w:sz w:val="28"/>
          <w:szCs w:val="28"/>
        </w:rPr>
        <w:t>на счет муниципального образования г. Мин</w:t>
      </w:r>
      <w:r w:rsidR="00634586">
        <w:rPr>
          <w:rFonts w:ascii="Times New Roman" w:hAnsi="Times New Roman" w:cs="Times New Roman"/>
          <w:sz w:val="28"/>
          <w:szCs w:val="28"/>
        </w:rPr>
        <w:t xml:space="preserve">усинск, открытого в Отделе №12 </w:t>
      </w:r>
      <w:r w:rsidR="004F07B5" w:rsidRPr="00E9630B">
        <w:rPr>
          <w:rFonts w:ascii="Times New Roman" w:hAnsi="Times New Roman" w:cs="Times New Roman"/>
          <w:sz w:val="28"/>
          <w:szCs w:val="28"/>
        </w:rPr>
        <w:t>Управления  Федерального казначейства по Красноярскому краю.</w:t>
      </w:r>
    </w:p>
    <w:p w:rsidR="00487BEB" w:rsidRPr="00F60419" w:rsidRDefault="004172FA" w:rsidP="00F60419">
      <w:pPr>
        <w:autoSpaceDE w:val="0"/>
        <w:autoSpaceDN w:val="0"/>
        <w:adjustRightInd w:val="0"/>
        <w:spacing w:after="0" w:line="240" w:lineRule="auto"/>
        <w:ind w:firstLine="709"/>
        <w:jc w:val="both"/>
        <w:rPr>
          <w:rFonts w:ascii="Times New Roman" w:hAnsi="Times New Roman" w:cs="Times New Roman"/>
          <w:sz w:val="28"/>
          <w:szCs w:val="28"/>
        </w:rPr>
      </w:pPr>
      <w:bookmarkStart w:id="7" w:name="sub_1010"/>
      <w:r>
        <w:rPr>
          <w:rFonts w:ascii="Times New Roman" w:hAnsi="Times New Roman" w:cs="Times New Roman"/>
          <w:sz w:val="28"/>
          <w:szCs w:val="28"/>
        </w:rPr>
        <w:t>7</w:t>
      </w:r>
      <w:r w:rsidR="00487BEB" w:rsidRPr="00FC038A">
        <w:rPr>
          <w:rFonts w:ascii="Times New Roman" w:hAnsi="Times New Roman" w:cs="Times New Roman"/>
          <w:sz w:val="28"/>
          <w:szCs w:val="28"/>
        </w:rPr>
        <w:t xml:space="preserve">. </w:t>
      </w:r>
      <w:r w:rsidR="00B924F2">
        <w:rPr>
          <w:rFonts w:ascii="Times New Roman" w:hAnsi="Times New Roman" w:cs="Times New Roman"/>
          <w:sz w:val="28"/>
          <w:szCs w:val="28"/>
        </w:rPr>
        <w:t>Объем субсиди</w:t>
      </w:r>
      <w:r w:rsidR="009A4AB2">
        <w:rPr>
          <w:rFonts w:ascii="Times New Roman" w:hAnsi="Times New Roman" w:cs="Times New Roman"/>
          <w:sz w:val="28"/>
          <w:szCs w:val="28"/>
        </w:rPr>
        <w:t>й</w:t>
      </w:r>
      <w:r w:rsidR="009A4AB2" w:rsidRPr="009A4AB2">
        <w:rPr>
          <w:rFonts w:ascii="Times New Roman" w:hAnsi="Times New Roman" w:cs="Times New Roman"/>
          <w:bCs/>
          <w:sz w:val="28"/>
          <w:szCs w:val="28"/>
        </w:rPr>
        <w:t xml:space="preserve"> </w:t>
      </w:r>
      <w:r w:rsidR="009A4AB2" w:rsidRPr="00E43E4F">
        <w:rPr>
          <w:rFonts w:ascii="Times New Roman" w:eastAsia="Times New Roman" w:hAnsi="Times New Roman" w:cs="Times New Roman"/>
          <w:sz w:val="28"/>
          <w:szCs w:val="28"/>
          <w:lang w:eastAsia="ru-RU"/>
        </w:rPr>
        <w:t xml:space="preserve">на исполнение отдельных полномочий органами местного самоуправления </w:t>
      </w:r>
      <w:r w:rsidR="00F17CFB">
        <w:rPr>
          <w:rFonts w:ascii="Times New Roman" w:eastAsia="Times New Roman" w:hAnsi="Times New Roman" w:cs="Times New Roman"/>
          <w:sz w:val="28"/>
          <w:szCs w:val="28"/>
          <w:lang w:eastAsia="ru-RU"/>
        </w:rPr>
        <w:t xml:space="preserve">Минусинского района </w:t>
      </w:r>
      <w:r w:rsidR="009A4AB2" w:rsidRPr="00E43E4F">
        <w:rPr>
          <w:rFonts w:ascii="Times New Roman" w:eastAsia="Times New Roman" w:hAnsi="Times New Roman" w:cs="Times New Roman"/>
          <w:sz w:val="28"/>
          <w:szCs w:val="28"/>
          <w:lang w:eastAsia="ru-RU"/>
        </w:rPr>
        <w:t>на формирование и содержание муниципального архива, включая хранение архивных фондов поселений</w:t>
      </w:r>
      <w:r w:rsidR="00B924F2">
        <w:rPr>
          <w:rFonts w:ascii="Times New Roman" w:hAnsi="Times New Roman" w:cs="Times New Roman"/>
          <w:sz w:val="28"/>
          <w:szCs w:val="28"/>
        </w:rPr>
        <w:t>, предоставляем</w:t>
      </w:r>
      <w:r w:rsidR="009A4AB2">
        <w:rPr>
          <w:rFonts w:ascii="Times New Roman" w:hAnsi="Times New Roman" w:cs="Times New Roman"/>
          <w:sz w:val="28"/>
          <w:szCs w:val="28"/>
        </w:rPr>
        <w:t>ы</w:t>
      </w:r>
      <w:r w:rsidR="00B924F2">
        <w:rPr>
          <w:rFonts w:ascii="Times New Roman" w:hAnsi="Times New Roman" w:cs="Times New Roman"/>
          <w:sz w:val="28"/>
          <w:szCs w:val="28"/>
        </w:rPr>
        <w:t>й</w:t>
      </w:r>
      <w:r w:rsidR="00487BEB" w:rsidRPr="00FC038A">
        <w:rPr>
          <w:rFonts w:ascii="Times New Roman" w:hAnsi="Times New Roman" w:cs="Times New Roman"/>
          <w:sz w:val="28"/>
          <w:szCs w:val="28"/>
        </w:rPr>
        <w:t xml:space="preserve"> бюджету </w:t>
      </w:r>
      <w:r w:rsidR="00604205">
        <w:rPr>
          <w:rFonts w:ascii="Times New Roman" w:hAnsi="Times New Roman" w:cs="Times New Roman"/>
          <w:sz w:val="28"/>
          <w:szCs w:val="28"/>
        </w:rPr>
        <w:t xml:space="preserve">г. Минусинск </w:t>
      </w:r>
      <w:r w:rsidR="00B924F2" w:rsidRPr="00B924F2">
        <w:rPr>
          <w:rFonts w:ascii="Times New Roman" w:hAnsi="Times New Roman" w:cs="Times New Roman"/>
          <w:sz w:val="28"/>
          <w:szCs w:val="28"/>
        </w:rPr>
        <w:t xml:space="preserve"> </w:t>
      </w:r>
      <w:proofErr w:type="gramStart"/>
      <w:r w:rsidR="00B924F2" w:rsidRPr="009A4AB2">
        <w:rPr>
          <w:rFonts w:ascii="Times New Roman" w:hAnsi="Times New Roman" w:cs="Times New Roman"/>
          <w:sz w:val="28"/>
          <w:szCs w:val="28"/>
        </w:rPr>
        <w:t xml:space="preserve">( </w:t>
      </w:r>
      <w:proofErr w:type="gramEnd"/>
      <w:r w:rsidR="00B924F2" w:rsidRPr="009A4AB2">
        <w:rPr>
          <w:rFonts w:ascii="Times New Roman" w:hAnsi="Times New Roman" w:cs="Times New Roman"/>
          <w:sz w:val="28"/>
          <w:szCs w:val="28"/>
          <w:lang w:val="en-US"/>
        </w:rPr>
        <w:t>S</w:t>
      </w:r>
      <w:r w:rsidR="00B924F2" w:rsidRPr="009A4AB2">
        <w:rPr>
          <w:rFonts w:ascii="Times New Roman" w:hAnsi="Times New Roman" w:cs="Times New Roman"/>
          <w:sz w:val="28"/>
          <w:szCs w:val="28"/>
        </w:rPr>
        <w:t xml:space="preserve"> ),</w:t>
      </w:r>
      <w:r w:rsidR="00487BEB" w:rsidRPr="00FC038A">
        <w:rPr>
          <w:rFonts w:ascii="Times New Roman" w:hAnsi="Times New Roman" w:cs="Times New Roman"/>
          <w:sz w:val="28"/>
          <w:szCs w:val="28"/>
        </w:rPr>
        <w:t xml:space="preserve"> </w:t>
      </w:r>
      <w:r w:rsidR="009A4AB2">
        <w:rPr>
          <w:rFonts w:ascii="Times New Roman" w:hAnsi="Times New Roman" w:cs="Times New Roman"/>
          <w:sz w:val="28"/>
          <w:szCs w:val="28"/>
        </w:rPr>
        <w:t>рассчитывается</w:t>
      </w:r>
      <w:r w:rsidR="00B924F2">
        <w:rPr>
          <w:rFonts w:ascii="Times New Roman" w:hAnsi="Times New Roman" w:cs="Times New Roman"/>
          <w:sz w:val="28"/>
          <w:szCs w:val="28"/>
        </w:rPr>
        <w:t xml:space="preserve"> по формуле</w:t>
      </w:r>
      <w:r w:rsidR="00487BEB" w:rsidRPr="00FC038A">
        <w:rPr>
          <w:rFonts w:ascii="Times New Roman" w:hAnsi="Times New Roman" w:cs="Times New Roman"/>
          <w:sz w:val="28"/>
          <w:szCs w:val="28"/>
        </w:rPr>
        <w:t>:</w:t>
      </w:r>
    </w:p>
    <w:bookmarkEnd w:id="7"/>
    <w:p w:rsidR="00487BEB" w:rsidRDefault="00487BEB" w:rsidP="00487BEB">
      <w:pPr>
        <w:autoSpaceDE w:val="0"/>
        <w:autoSpaceDN w:val="0"/>
        <w:adjustRightInd w:val="0"/>
        <w:spacing w:after="0" w:line="240" w:lineRule="auto"/>
        <w:ind w:firstLine="720"/>
        <w:jc w:val="both"/>
        <w:rPr>
          <w:rFonts w:ascii="Times New Roman" w:hAnsi="Times New Roman" w:cs="Times New Roman"/>
          <w:sz w:val="28"/>
          <w:szCs w:val="28"/>
        </w:rPr>
      </w:pPr>
    </w:p>
    <w:p w:rsidR="00293258" w:rsidRPr="003B573D" w:rsidRDefault="00B924F2" w:rsidP="00B924F2">
      <w:pPr>
        <w:autoSpaceDE w:val="0"/>
        <w:autoSpaceDN w:val="0"/>
        <w:adjustRightInd w:val="0"/>
        <w:spacing w:after="0" w:line="240" w:lineRule="auto"/>
        <w:ind w:firstLine="720"/>
        <w:jc w:val="center"/>
        <w:rPr>
          <w:rFonts w:ascii="Times New Roman" w:hAnsi="Times New Roman" w:cs="Times New Roman"/>
          <w:sz w:val="32"/>
          <w:szCs w:val="32"/>
        </w:rPr>
      </w:pPr>
      <w:r w:rsidRPr="005C7031">
        <w:rPr>
          <w:rFonts w:ascii="Times New Roman" w:hAnsi="Times New Roman" w:cs="Times New Roman"/>
          <w:sz w:val="32"/>
          <w:szCs w:val="32"/>
          <w:lang w:val="en-US"/>
        </w:rPr>
        <w:t>S</w:t>
      </w:r>
      <w:r w:rsidRPr="005C7031">
        <w:rPr>
          <w:rFonts w:ascii="Times New Roman" w:hAnsi="Times New Roman" w:cs="Times New Roman"/>
          <w:sz w:val="32"/>
          <w:szCs w:val="32"/>
        </w:rPr>
        <w:t xml:space="preserve"> </w:t>
      </w:r>
      <w:proofErr w:type="gramStart"/>
      <w:r w:rsidRPr="005C7031">
        <w:rPr>
          <w:rFonts w:ascii="Times New Roman" w:hAnsi="Times New Roman" w:cs="Times New Roman"/>
          <w:sz w:val="32"/>
          <w:szCs w:val="32"/>
        </w:rPr>
        <w:t xml:space="preserve">= </w:t>
      </w:r>
      <w:r w:rsidR="00924340">
        <w:rPr>
          <w:rFonts w:ascii="Times New Roman" w:hAnsi="Times New Roman" w:cs="Times New Roman"/>
          <w:sz w:val="32"/>
          <w:szCs w:val="32"/>
        </w:rPr>
        <w:t xml:space="preserve"> </w:t>
      </w:r>
      <w:r w:rsidRPr="005C7031">
        <w:rPr>
          <w:rFonts w:ascii="Times New Roman" w:hAnsi="Times New Roman" w:cs="Times New Roman"/>
          <w:sz w:val="32"/>
          <w:szCs w:val="32"/>
        </w:rPr>
        <w:t>ФОТ</w:t>
      </w:r>
      <w:proofErr w:type="gramEnd"/>
      <w:r w:rsidRPr="005C7031">
        <w:rPr>
          <w:rFonts w:ascii="Times New Roman" w:hAnsi="Times New Roman" w:cs="Times New Roman"/>
          <w:sz w:val="32"/>
          <w:szCs w:val="32"/>
        </w:rPr>
        <w:t xml:space="preserve"> + </w:t>
      </w:r>
      <w:proofErr w:type="spellStart"/>
      <w:r w:rsidRPr="005C7031">
        <w:rPr>
          <w:rFonts w:ascii="Times New Roman" w:hAnsi="Times New Roman" w:cs="Times New Roman"/>
          <w:sz w:val="32"/>
          <w:szCs w:val="32"/>
          <w:lang w:val="en-US"/>
        </w:rPr>
        <w:t>P</w:t>
      </w:r>
      <w:r w:rsidR="005C7031" w:rsidRPr="005C7031">
        <w:rPr>
          <w:rFonts w:ascii="Times New Roman" w:hAnsi="Times New Roman" w:cs="Times New Roman"/>
          <w:sz w:val="32"/>
          <w:szCs w:val="32"/>
          <w:lang w:val="en-US"/>
        </w:rPr>
        <w:t>r</w:t>
      </w:r>
      <w:proofErr w:type="spellEnd"/>
      <w:r w:rsidRPr="005C7031">
        <w:rPr>
          <w:rFonts w:ascii="Times New Roman" w:hAnsi="Times New Roman" w:cs="Times New Roman"/>
          <w:sz w:val="32"/>
          <w:szCs w:val="32"/>
        </w:rPr>
        <w:t>,</w:t>
      </w:r>
      <w:r w:rsidR="005C7031" w:rsidRPr="003B573D">
        <w:rPr>
          <w:rFonts w:ascii="Times New Roman" w:hAnsi="Times New Roman" w:cs="Times New Roman"/>
          <w:sz w:val="32"/>
          <w:szCs w:val="32"/>
        </w:rPr>
        <w:t xml:space="preserve"> (1)</w:t>
      </w:r>
    </w:p>
    <w:p w:rsidR="00B924F2" w:rsidRPr="00B924F2" w:rsidRDefault="00B924F2" w:rsidP="00B924F2">
      <w:pPr>
        <w:autoSpaceDE w:val="0"/>
        <w:autoSpaceDN w:val="0"/>
        <w:adjustRightInd w:val="0"/>
        <w:spacing w:after="0" w:line="240" w:lineRule="auto"/>
        <w:rPr>
          <w:rFonts w:ascii="Times New Roman" w:hAnsi="Times New Roman" w:cs="Times New Roman"/>
          <w:sz w:val="28"/>
          <w:szCs w:val="28"/>
        </w:rPr>
      </w:pPr>
      <w:r w:rsidRPr="00B924F2">
        <w:rPr>
          <w:rFonts w:ascii="Times New Roman" w:hAnsi="Times New Roman" w:cs="Times New Roman"/>
          <w:sz w:val="28"/>
          <w:szCs w:val="28"/>
        </w:rPr>
        <w:t xml:space="preserve">   где:</w:t>
      </w:r>
    </w:p>
    <w:p w:rsidR="00B924F2" w:rsidRPr="006C6D47" w:rsidRDefault="00B924F2" w:rsidP="00B924F2">
      <w:pPr>
        <w:autoSpaceDE w:val="0"/>
        <w:autoSpaceDN w:val="0"/>
        <w:adjustRightInd w:val="0"/>
        <w:spacing w:after="0" w:line="240" w:lineRule="auto"/>
        <w:rPr>
          <w:rFonts w:ascii="Times New Roman" w:hAnsi="Times New Roman" w:cs="Times New Roman"/>
        </w:rPr>
      </w:pPr>
    </w:p>
    <w:p w:rsidR="005C7031" w:rsidRPr="002802AE" w:rsidRDefault="00B924F2" w:rsidP="009B5D84">
      <w:pPr>
        <w:autoSpaceDE w:val="0"/>
        <w:autoSpaceDN w:val="0"/>
        <w:adjustRightInd w:val="0"/>
        <w:spacing w:after="0" w:line="240" w:lineRule="auto"/>
        <w:ind w:firstLine="709"/>
        <w:jc w:val="both"/>
        <w:rPr>
          <w:rFonts w:ascii="Times New Roman" w:hAnsi="Times New Roman" w:cs="Times New Roman"/>
          <w:sz w:val="28"/>
          <w:szCs w:val="28"/>
        </w:rPr>
      </w:pPr>
      <w:r w:rsidRPr="002802AE">
        <w:rPr>
          <w:rFonts w:ascii="Times New Roman" w:hAnsi="Times New Roman" w:cs="Times New Roman"/>
          <w:sz w:val="28"/>
          <w:szCs w:val="28"/>
        </w:rPr>
        <w:t>ФОТ</w:t>
      </w:r>
      <w:r w:rsidRPr="002802AE">
        <w:rPr>
          <w:rFonts w:ascii="Times New Roman" w:hAnsi="Times New Roman" w:cs="Times New Roman"/>
          <w:i/>
          <w:sz w:val="28"/>
          <w:szCs w:val="28"/>
        </w:rPr>
        <w:t xml:space="preserve"> </w:t>
      </w:r>
      <w:r w:rsidR="00064683" w:rsidRPr="002802AE">
        <w:rPr>
          <w:rFonts w:ascii="Times New Roman" w:hAnsi="Times New Roman" w:cs="Times New Roman"/>
          <w:i/>
          <w:sz w:val="28"/>
          <w:szCs w:val="28"/>
        </w:rPr>
        <w:t>-</w:t>
      </w:r>
      <w:r w:rsidRPr="002802AE">
        <w:rPr>
          <w:rFonts w:ascii="Times New Roman" w:hAnsi="Times New Roman" w:cs="Times New Roman"/>
          <w:sz w:val="28"/>
          <w:szCs w:val="28"/>
        </w:rPr>
        <w:t xml:space="preserve"> </w:t>
      </w:r>
      <w:r w:rsidR="000E2157" w:rsidRPr="002802AE">
        <w:rPr>
          <w:rFonts w:ascii="Times New Roman" w:hAnsi="Times New Roman" w:cs="Times New Roman"/>
          <w:sz w:val="28"/>
          <w:szCs w:val="28"/>
        </w:rPr>
        <w:t xml:space="preserve"> фонд оплаты труда  с начислениями на выплаты по оплате труда специалист</w:t>
      </w:r>
      <w:r w:rsidR="00F17CFB">
        <w:rPr>
          <w:rFonts w:ascii="Times New Roman" w:hAnsi="Times New Roman" w:cs="Times New Roman"/>
          <w:sz w:val="28"/>
          <w:szCs w:val="28"/>
        </w:rPr>
        <w:t>а</w:t>
      </w:r>
      <w:r w:rsidR="000E2157" w:rsidRPr="002802AE">
        <w:rPr>
          <w:rFonts w:ascii="Times New Roman" w:hAnsi="Times New Roman" w:cs="Times New Roman"/>
          <w:sz w:val="28"/>
          <w:szCs w:val="28"/>
        </w:rPr>
        <w:t>, обеспечивающ</w:t>
      </w:r>
      <w:r w:rsidR="00F17CFB">
        <w:rPr>
          <w:rFonts w:ascii="Times New Roman" w:hAnsi="Times New Roman" w:cs="Times New Roman"/>
          <w:sz w:val="28"/>
          <w:szCs w:val="28"/>
        </w:rPr>
        <w:t>его</w:t>
      </w:r>
      <w:r w:rsidR="000E2157" w:rsidRPr="002802AE">
        <w:rPr>
          <w:rFonts w:ascii="Times New Roman" w:hAnsi="Times New Roman" w:cs="Times New Roman"/>
          <w:sz w:val="28"/>
          <w:szCs w:val="28"/>
        </w:rPr>
        <w:t xml:space="preserve"> исполнение переданных органами местного самоуправления</w:t>
      </w:r>
      <w:r w:rsidR="00F17CFB">
        <w:rPr>
          <w:rFonts w:ascii="Times New Roman" w:hAnsi="Times New Roman" w:cs="Times New Roman"/>
          <w:sz w:val="28"/>
          <w:szCs w:val="28"/>
        </w:rPr>
        <w:t xml:space="preserve"> Минусинского района</w:t>
      </w:r>
      <w:r w:rsidR="000E2157" w:rsidRPr="002802AE">
        <w:rPr>
          <w:rFonts w:ascii="Times New Roman" w:hAnsi="Times New Roman" w:cs="Times New Roman"/>
          <w:sz w:val="28"/>
          <w:szCs w:val="28"/>
        </w:rPr>
        <w:t xml:space="preserve"> полномочий в муниципальном образовании</w:t>
      </w:r>
      <w:r w:rsidR="00F17CFB">
        <w:rPr>
          <w:rFonts w:ascii="Times New Roman" w:hAnsi="Times New Roman" w:cs="Times New Roman"/>
          <w:sz w:val="28"/>
          <w:szCs w:val="28"/>
        </w:rPr>
        <w:t xml:space="preserve"> г. Минусинск</w:t>
      </w:r>
      <w:r w:rsidR="00064683" w:rsidRPr="002802AE">
        <w:rPr>
          <w:rFonts w:ascii="Times New Roman" w:hAnsi="Times New Roman" w:cs="Times New Roman"/>
          <w:sz w:val="28"/>
          <w:szCs w:val="28"/>
        </w:rPr>
        <w:t>;</w:t>
      </w:r>
    </w:p>
    <w:p w:rsidR="005C7031" w:rsidRDefault="00064683" w:rsidP="009B5D84">
      <w:pPr>
        <w:autoSpaceDE w:val="0"/>
        <w:autoSpaceDN w:val="0"/>
        <w:adjustRightInd w:val="0"/>
        <w:spacing w:after="0" w:line="240" w:lineRule="auto"/>
        <w:ind w:firstLine="709"/>
        <w:jc w:val="both"/>
        <w:rPr>
          <w:rFonts w:ascii="Times New Roman" w:hAnsi="Times New Roman" w:cs="Times New Roman"/>
          <w:sz w:val="28"/>
          <w:szCs w:val="28"/>
        </w:rPr>
      </w:pPr>
      <w:r w:rsidRPr="002802AE">
        <w:rPr>
          <w:rFonts w:ascii="Times New Roman" w:hAnsi="Times New Roman" w:cs="Times New Roman"/>
          <w:sz w:val="28"/>
          <w:szCs w:val="28"/>
        </w:rPr>
        <w:t>Р</w:t>
      </w:r>
      <w:proofErr w:type="gramStart"/>
      <w:r w:rsidR="00ED2C81" w:rsidRPr="002802AE">
        <w:rPr>
          <w:rFonts w:ascii="Times New Roman" w:hAnsi="Times New Roman" w:cs="Times New Roman"/>
          <w:sz w:val="28"/>
          <w:szCs w:val="28"/>
          <w:lang w:val="en-US"/>
        </w:rPr>
        <w:t>r</w:t>
      </w:r>
      <w:proofErr w:type="gramEnd"/>
      <w:r w:rsidRPr="002802AE">
        <w:rPr>
          <w:rFonts w:ascii="Times New Roman" w:hAnsi="Times New Roman" w:cs="Times New Roman"/>
          <w:sz w:val="28"/>
          <w:szCs w:val="28"/>
        </w:rPr>
        <w:t xml:space="preserve"> </w:t>
      </w:r>
      <w:r w:rsidR="005C7031" w:rsidRPr="002802AE">
        <w:rPr>
          <w:rFonts w:ascii="Times New Roman" w:hAnsi="Times New Roman" w:cs="Times New Roman"/>
          <w:sz w:val="28"/>
          <w:szCs w:val="28"/>
        </w:rPr>
        <w:t>–</w:t>
      </w:r>
      <w:r w:rsidR="00F17463" w:rsidRPr="002802AE">
        <w:rPr>
          <w:rFonts w:ascii="Times New Roman" w:hAnsi="Times New Roman" w:cs="Times New Roman"/>
          <w:sz w:val="28"/>
          <w:szCs w:val="28"/>
        </w:rPr>
        <w:t xml:space="preserve"> </w:t>
      </w:r>
      <w:r w:rsidR="005C7031" w:rsidRPr="002802AE">
        <w:rPr>
          <w:rFonts w:ascii="Times New Roman" w:hAnsi="Times New Roman" w:cs="Times New Roman"/>
          <w:sz w:val="28"/>
          <w:szCs w:val="28"/>
        </w:rPr>
        <w:t>расходы, связанные с осуществлением специалистом муниципального образования</w:t>
      </w:r>
      <w:r w:rsidR="00F17CFB">
        <w:rPr>
          <w:rFonts w:ascii="Times New Roman" w:hAnsi="Times New Roman" w:cs="Times New Roman"/>
          <w:sz w:val="28"/>
          <w:szCs w:val="28"/>
        </w:rPr>
        <w:t xml:space="preserve"> г. Минусинск </w:t>
      </w:r>
      <w:r w:rsidR="005C7031" w:rsidRPr="002802AE">
        <w:rPr>
          <w:rFonts w:ascii="Times New Roman" w:hAnsi="Times New Roman" w:cs="Times New Roman"/>
          <w:sz w:val="28"/>
          <w:szCs w:val="28"/>
        </w:rPr>
        <w:t xml:space="preserve"> переданных органами местного самоуправления</w:t>
      </w:r>
      <w:r w:rsidR="009B4EB3">
        <w:rPr>
          <w:rFonts w:ascii="Times New Roman" w:hAnsi="Times New Roman" w:cs="Times New Roman"/>
          <w:sz w:val="28"/>
          <w:szCs w:val="28"/>
        </w:rPr>
        <w:t xml:space="preserve"> Минусинского района</w:t>
      </w:r>
      <w:r w:rsidR="005C7031" w:rsidRPr="002802AE">
        <w:rPr>
          <w:rFonts w:ascii="Times New Roman" w:hAnsi="Times New Roman" w:cs="Times New Roman"/>
          <w:sz w:val="28"/>
          <w:szCs w:val="28"/>
        </w:rPr>
        <w:t xml:space="preserve"> полномочий, включающие расходы </w:t>
      </w:r>
      <w:r w:rsidR="00924340" w:rsidRPr="002802AE">
        <w:rPr>
          <w:rFonts w:ascii="Times New Roman" w:hAnsi="Times New Roman" w:cs="Times New Roman"/>
          <w:sz w:val="28"/>
          <w:szCs w:val="28"/>
        </w:rPr>
        <w:t>на прочие выплаты;</w:t>
      </w:r>
    </w:p>
    <w:p w:rsidR="00CB2DA6" w:rsidRPr="002802AE" w:rsidRDefault="00CB2DA6" w:rsidP="009B5D84">
      <w:pPr>
        <w:autoSpaceDE w:val="0"/>
        <w:autoSpaceDN w:val="0"/>
        <w:adjustRightInd w:val="0"/>
        <w:spacing w:after="0" w:line="240" w:lineRule="auto"/>
        <w:ind w:firstLine="709"/>
        <w:jc w:val="both"/>
        <w:rPr>
          <w:rFonts w:ascii="Times New Roman" w:hAnsi="Times New Roman" w:cs="Times New Roman"/>
          <w:sz w:val="28"/>
          <w:szCs w:val="28"/>
        </w:rPr>
      </w:pPr>
    </w:p>
    <w:p w:rsidR="00CB2DA6" w:rsidRPr="00CB2DA6" w:rsidRDefault="00CB2DA6" w:rsidP="00CB2DA6">
      <w:pPr>
        <w:tabs>
          <w:tab w:val="left" w:pos="3660"/>
        </w:tabs>
        <w:autoSpaceDE w:val="0"/>
        <w:autoSpaceDN w:val="0"/>
        <w:adjustRightInd w:val="0"/>
        <w:spacing w:after="0" w:line="240" w:lineRule="auto"/>
        <w:jc w:val="center"/>
        <w:rPr>
          <w:rFonts w:ascii="Times New Roman" w:eastAsia="Calibri" w:hAnsi="Times New Roman" w:cs="Times New Roman"/>
          <w:sz w:val="32"/>
          <w:szCs w:val="32"/>
        </w:rPr>
      </w:pPr>
      <w:r w:rsidRPr="00CB2DA6">
        <w:rPr>
          <w:rFonts w:ascii="Times New Roman" w:eastAsia="Calibri" w:hAnsi="Times New Roman" w:cs="Times New Roman"/>
          <w:sz w:val="32"/>
          <w:szCs w:val="32"/>
        </w:rPr>
        <w:t xml:space="preserve">ФОТ = ((ЗП </w:t>
      </w:r>
      <w:r w:rsidRPr="00CB2DA6">
        <w:rPr>
          <w:rFonts w:ascii="Times New Roman" w:eastAsia="Calibri" w:hAnsi="Times New Roman" w:cs="Times New Roman"/>
          <w:sz w:val="32"/>
          <w:szCs w:val="32"/>
          <w:lang w:val="en-US"/>
        </w:rPr>
        <w:t>x</w:t>
      </w:r>
      <w:r w:rsidRPr="00CB2DA6">
        <w:rPr>
          <w:rFonts w:ascii="Times New Roman" w:eastAsia="Calibri" w:hAnsi="Times New Roman" w:cs="Times New Roman"/>
          <w:sz w:val="32"/>
          <w:szCs w:val="32"/>
        </w:rPr>
        <w:t xml:space="preserve"> </w:t>
      </w:r>
      <w:proofErr w:type="spellStart"/>
      <w:r w:rsidRPr="00CB2DA6">
        <w:rPr>
          <w:rFonts w:ascii="Times New Roman" w:eastAsia="Calibri" w:hAnsi="Times New Roman" w:cs="Times New Roman"/>
          <w:sz w:val="32"/>
          <w:szCs w:val="32"/>
        </w:rPr>
        <w:t>Чс</w:t>
      </w:r>
      <w:proofErr w:type="spellEnd"/>
      <w:r w:rsidRPr="00CB2DA6">
        <w:rPr>
          <w:rFonts w:ascii="Times New Roman" w:eastAsia="Calibri" w:hAnsi="Times New Roman" w:cs="Times New Roman"/>
          <w:sz w:val="32"/>
          <w:szCs w:val="32"/>
        </w:rPr>
        <w:t xml:space="preserve">) + (МР </w:t>
      </w:r>
      <w:r w:rsidRPr="00CB2DA6">
        <w:rPr>
          <w:rFonts w:ascii="Times New Roman" w:eastAsia="Calibri" w:hAnsi="Times New Roman" w:cs="Times New Roman"/>
          <w:sz w:val="32"/>
          <w:szCs w:val="32"/>
          <w:lang w:val="en-US"/>
        </w:rPr>
        <w:t>x</w:t>
      </w:r>
      <w:r w:rsidRPr="00CB2DA6">
        <w:rPr>
          <w:rFonts w:ascii="Times New Roman" w:eastAsia="Calibri" w:hAnsi="Times New Roman" w:cs="Times New Roman"/>
          <w:sz w:val="32"/>
          <w:szCs w:val="32"/>
        </w:rPr>
        <w:t xml:space="preserve"> </w:t>
      </w:r>
      <w:proofErr w:type="spellStart"/>
      <w:r w:rsidRPr="00CB2DA6">
        <w:rPr>
          <w:rFonts w:ascii="Times New Roman" w:eastAsia="Calibri" w:hAnsi="Times New Roman" w:cs="Times New Roman"/>
          <w:sz w:val="32"/>
          <w:szCs w:val="32"/>
        </w:rPr>
        <w:t>Чс</w:t>
      </w:r>
      <w:proofErr w:type="spellEnd"/>
      <w:r w:rsidRPr="00CB2DA6">
        <w:rPr>
          <w:rFonts w:ascii="Times New Roman" w:eastAsia="Calibri" w:hAnsi="Times New Roman" w:cs="Times New Roman"/>
          <w:sz w:val="32"/>
          <w:szCs w:val="32"/>
        </w:rPr>
        <w:t xml:space="preserve">)) </w:t>
      </w:r>
      <w:r w:rsidRPr="00CB2DA6">
        <w:rPr>
          <w:rFonts w:ascii="Times New Roman" w:eastAsia="Calibri" w:hAnsi="Times New Roman" w:cs="Times New Roman"/>
          <w:sz w:val="32"/>
          <w:szCs w:val="32"/>
          <w:lang w:val="en-US"/>
        </w:rPr>
        <w:t>x</w:t>
      </w:r>
      <w:proofErr w:type="gramStart"/>
      <w:r w:rsidRPr="00CB2DA6">
        <w:rPr>
          <w:rFonts w:ascii="Times New Roman" w:eastAsia="Calibri" w:hAnsi="Times New Roman" w:cs="Times New Roman"/>
          <w:sz w:val="32"/>
          <w:szCs w:val="32"/>
        </w:rPr>
        <w:t xml:space="preserve"> Е</w:t>
      </w:r>
      <w:proofErr w:type="gramEnd"/>
      <w:r w:rsidRPr="00CB2DA6">
        <w:rPr>
          <w:rFonts w:ascii="Times New Roman" w:eastAsia="Calibri" w:hAnsi="Times New Roman" w:cs="Times New Roman"/>
          <w:sz w:val="32"/>
          <w:szCs w:val="32"/>
        </w:rPr>
        <w:t>, (2)</w:t>
      </w:r>
    </w:p>
    <w:p w:rsidR="00CB2DA6" w:rsidRPr="00CB2DA6" w:rsidRDefault="00CB2DA6" w:rsidP="00CB2DA6">
      <w:pPr>
        <w:autoSpaceDE w:val="0"/>
        <w:autoSpaceDN w:val="0"/>
        <w:adjustRightInd w:val="0"/>
        <w:spacing w:after="0" w:line="240" w:lineRule="auto"/>
        <w:jc w:val="both"/>
        <w:rPr>
          <w:rFonts w:ascii="Times New Roman" w:eastAsia="Calibri" w:hAnsi="Times New Roman" w:cs="Times New Roman"/>
          <w:sz w:val="28"/>
          <w:szCs w:val="28"/>
        </w:rPr>
      </w:pPr>
      <w:r w:rsidRPr="00CB2DA6">
        <w:rPr>
          <w:rFonts w:ascii="Times New Roman" w:eastAsia="Calibri" w:hAnsi="Times New Roman" w:cs="Times New Roman"/>
          <w:sz w:val="28"/>
          <w:szCs w:val="28"/>
        </w:rPr>
        <w:t xml:space="preserve"> где:</w:t>
      </w:r>
    </w:p>
    <w:p w:rsidR="00CB2DA6" w:rsidRPr="00CB2DA6" w:rsidRDefault="00CB2DA6" w:rsidP="00CB2DA6">
      <w:pPr>
        <w:autoSpaceDE w:val="0"/>
        <w:autoSpaceDN w:val="0"/>
        <w:adjustRightInd w:val="0"/>
        <w:spacing w:after="0" w:line="240" w:lineRule="auto"/>
        <w:jc w:val="both"/>
        <w:rPr>
          <w:rFonts w:ascii="Times New Roman" w:eastAsia="Calibri" w:hAnsi="Times New Roman" w:cs="Times New Roman"/>
          <w:sz w:val="28"/>
          <w:szCs w:val="28"/>
        </w:rPr>
      </w:pPr>
    </w:p>
    <w:p w:rsidR="00CB2DA6" w:rsidRPr="00CB2DA6" w:rsidRDefault="00CB2DA6" w:rsidP="00CB2DA6">
      <w:pPr>
        <w:autoSpaceDE w:val="0"/>
        <w:autoSpaceDN w:val="0"/>
        <w:adjustRightInd w:val="0"/>
        <w:spacing w:after="0" w:line="240" w:lineRule="auto"/>
        <w:jc w:val="both"/>
        <w:rPr>
          <w:rFonts w:ascii="Times New Roman" w:eastAsia="Calibri" w:hAnsi="Times New Roman" w:cs="Times New Roman"/>
          <w:sz w:val="28"/>
          <w:szCs w:val="28"/>
        </w:rPr>
      </w:pPr>
      <w:r w:rsidRPr="00CB2DA6">
        <w:rPr>
          <w:rFonts w:ascii="Times New Roman" w:eastAsia="Calibri" w:hAnsi="Times New Roman" w:cs="Times New Roman"/>
          <w:sz w:val="28"/>
          <w:szCs w:val="28"/>
        </w:rPr>
        <w:t xml:space="preserve">         ЗП –  заработная плата специалиста на очередной финансовый год (для расчета применяется</w:t>
      </w:r>
      <w:r w:rsidR="00200EF1">
        <w:rPr>
          <w:rFonts w:ascii="Times New Roman" w:eastAsia="Calibri" w:hAnsi="Times New Roman" w:cs="Times New Roman"/>
          <w:sz w:val="28"/>
          <w:szCs w:val="28"/>
        </w:rPr>
        <w:t xml:space="preserve"> </w:t>
      </w:r>
      <w:proofErr w:type="gramStart"/>
      <w:r w:rsidR="00200EF1">
        <w:rPr>
          <w:rFonts w:ascii="Times New Roman" w:eastAsia="Calibri" w:hAnsi="Times New Roman" w:cs="Times New Roman"/>
          <w:sz w:val="28"/>
          <w:szCs w:val="28"/>
        </w:rPr>
        <w:t>размер оплаты труда</w:t>
      </w:r>
      <w:proofErr w:type="gramEnd"/>
      <w:r w:rsidR="00200EF1">
        <w:rPr>
          <w:rFonts w:ascii="Times New Roman" w:eastAsia="Calibri" w:hAnsi="Times New Roman" w:cs="Times New Roman"/>
          <w:sz w:val="28"/>
          <w:szCs w:val="28"/>
        </w:rPr>
        <w:t xml:space="preserve"> специалиста по должности - ведущий архивист</w:t>
      </w:r>
      <w:r w:rsidRPr="00CB2DA6">
        <w:rPr>
          <w:rFonts w:ascii="Times New Roman" w:eastAsia="Calibri" w:hAnsi="Times New Roman" w:cs="Times New Roman"/>
          <w:sz w:val="28"/>
          <w:szCs w:val="28"/>
        </w:rPr>
        <w:t xml:space="preserve">); </w:t>
      </w:r>
    </w:p>
    <w:p w:rsidR="00CB2DA6" w:rsidRP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CB2DA6">
        <w:rPr>
          <w:rFonts w:ascii="Times New Roman" w:eastAsia="Calibri" w:hAnsi="Times New Roman" w:cs="Times New Roman"/>
          <w:sz w:val="28"/>
          <w:szCs w:val="28"/>
        </w:rPr>
        <w:lastRenderedPageBreak/>
        <w:t>Чс</w:t>
      </w:r>
      <w:proofErr w:type="spellEnd"/>
      <w:r w:rsidRPr="00CB2DA6">
        <w:rPr>
          <w:rFonts w:ascii="Times New Roman" w:eastAsia="Calibri" w:hAnsi="Times New Roman" w:cs="Times New Roman"/>
          <w:sz w:val="28"/>
          <w:szCs w:val="28"/>
        </w:rPr>
        <w:t xml:space="preserve"> - численность специалистов, осуществляющих переданные органами местного самоуправления Минусинского района полномочия (для расчета применяется 2 специалиста);</w:t>
      </w:r>
    </w:p>
    <w:p w:rsidR="00CB2DA6" w:rsidRP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2DA6">
        <w:rPr>
          <w:rFonts w:ascii="Times New Roman" w:eastAsia="Calibri" w:hAnsi="Times New Roman" w:cs="Times New Roman"/>
          <w:sz w:val="28"/>
          <w:szCs w:val="28"/>
        </w:rPr>
        <w:t xml:space="preserve">МР - минимальный </w:t>
      </w:r>
      <w:proofErr w:type="gramStart"/>
      <w:r w:rsidRPr="00CB2DA6">
        <w:rPr>
          <w:rFonts w:ascii="Times New Roman" w:eastAsia="Calibri" w:hAnsi="Times New Roman" w:cs="Times New Roman"/>
          <w:sz w:val="28"/>
          <w:szCs w:val="28"/>
        </w:rPr>
        <w:t>размер оплаты труда</w:t>
      </w:r>
      <w:proofErr w:type="gramEnd"/>
      <w:r w:rsidRPr="00CB2DA6">
        <w:rPr>
          <w:rFonts w:ascii="Times New Roman" w:eastAsia="Calibri" w:hAnsi="Times New Roman" w:cs="Times New Roman"/>
          <w:sz w:val="28"/>
          <w:szCs w:val="28"/>
        </w:rPr>
        <w:t>, установленный законодательством Красноярского края  на очередной финансовый год;</w:t>
      </w:r>
    </w:p>
    <w:p w:rsidR="00CB2DA6" w:rsidRP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CB2DA6">
        <w:rPr>
          <w:rFonts w:ascii="Times New Roman" w:eastAsia="Calibri" w:hAnsi="Times New Roman" w:cs="Times New Roman"/>
          <w:sz w:val="28"/>
          <w:szCs w:val="28"/>
        </w:rPr>
        <w:t>Чс</w:t>
      </w:r>
      <w:proofErr w:type="spellEnd"/>
      <w:r w:rsidRPr="00CB2DA6">
        <w:rPr>
          <w:rFonts w:ascii="Times New Roman" w:eastAsia="Calibri" w:hAnsi="Times New Roman" w:cs="Times New Roman"/>
          <w:sz w:val="28"/>
          <w:szCs w:val="28"/>
        </w:rPr>
        <w:t xml:space="preserve"> - численность работников, осуществляющих переданные органами местного самоуправления Минусинского района полномочия (для расчета применяется 0,35 ставки);</w:t>
      </w:r>
    </w:p>
    <w:p w:rsid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2DA6">
        <w:rPr>
          <w:rFonts w:ascii="Times New Roman" w:eastAsia="Calibri" w:hAnsi="Times New Roman" w:cs="Times New Roman"/>
          <w:sz w:val="28"/>
          <w:szCs w:val="28"/>
        </w:rPr>
        <w:t>E - коэффициент, учитывающий выплату страховых взносов по обязательному социальному страхованию, в том числе взноса по страховым тарифам на обязательное социальное страхование от несчастных случаев на производстве и профессиональных заболеваний;</w:t>
      </w:r>
    </w:p>
    <w:p w:rsidR="00200EF1" w:rsidRDefault="00200EF1"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00EF1" w:rsidRPr="00AE2BBD" w:rsidRDefault="006E2549" w:rsidP="006E2549">
      <w:pPr>
        <w:autoSpaceDE w:val="0"/>
        <w:autoSpaceDN w:val="0"/>
        <w:adjustRightInd w:val="0"/>
        <w:spacing w:after="0" w:line="240" w:lineRule="auto"/>
        <w:ind w:firstLine="709"/>
        <w:jc w:val="center"/>
        <w:rPr>
          <w:rFonts w:ascii="Times New Roman" w:hAnsi="Times New Roman" w:cs="Times New Roman"/>
          <w:sz w:val="32"/>
          <w:szCs w:val="32"/>
        </w:rPr>
      </w:pPr>
      <w:r w:rsidRPr="00AE2BBD">
        <w:rPr>
          <w:rFonts w:ascii="Times New Roman" w:eastAsia="Calibri" w:hAnsi="Times New Roman" w:cs="Times New Roman"/>
          <w:sz w:val="32"/>
          <w:szCs w:val="32"/>
        </w:rPr>
        <w:t xml:space="preserve">ЗП = </w:t>
      </w:r>
      <w:r w:rsidRPr="00AE2BBD">
        <w:rPr>
          <w:rFonts w:ascii="Times New Roman" w:hAnsi="Times New Roman" w:cs="Times New Roman"/>
          <w:sz w:val="32"/>
          <w:szCs w:val="32"/>
        </w:rPr>
        <w:t xml:space="preserve">ДО x T x </w:t>
      </w:r>
      <w:proofErr w:type="spellStart"/>
      <w:r w:rsidRPr="00AE2BBD">
        <w:rPr>
          <w:rFonts w:ascii="Times New Roman" w:hAnsi="Times New Roman" w:cs="Times New Roman"/>
          <w:sz w:val="32"/>
          <w:szCs w:val="32"/>
        </w:rPr>
        <w:t>Ki</w:t>
      </w:r>
      <w:proofErr w:type="spellEnd"/>
      <w:r w:rsidRPr="00AE2BBD">
        <w:rPr>
          <w:rFonts w:ascii="Times New Roman" w:hAnsi="Times New Roman" w:cs="Times New Roman"/>
          <w:sz w:val="32"/>
          <w:szCs w:val="32"/>
        </w:rPr>
        <w:t>, (3)</w:t>
      </w:r>
    </w:p>
    <w:p w:rsidR="006E2549" w:rsidRPr="00AE2BBD" w:rsidRDefault="006E2549" w:rsidP="00CB2DA6">
      <w:pPr>
        <w:autoSpaceDE w:val="0"/>
        <w:autoSpaceDN w:val="0"/>
        <w:adjustRightInd w:val="0"/>
        <w:spacing w:after="0" w:line="240" w:lineRule="auto"/>
        <w:ind w:firstLine="709"/>
        <w:jc w:val="both"/>
        <w:rPr>
          <w:rFonts w:ascii="Times New Roman" w:hAnsi="Times New Roman" w:cs="Times New Roman"/>
          <w:sz w:val="24"/>
          <w:szCs w:val="24"/>
        </w:rPr>
      </w:pPr>
    </w:p>
    <w:p w:rsidR="006E2549" w:rsidRPr="00AE2BBD" w:rsidRDefault="006E2549" w:rsidP="006E2549">
      <w:pPr>
        <w:autoSpaceDE w:val="0"/>
        <w:autoSpaceDN w:val="0"/>
        <w:adjustRightInd w:val="0"/>
        <w:spacing w:after="0" w:line="240" w:lineRule="auto"/>
        <w:jc w:val="both"/>
        <w:rPr>
          <w:rFonts w:ascii="Times New Roman" w:hAnsi="Times New Roman" w:cs="Times New Roman"/>
          <w:sz w:val="28"/>
          <w:szCs w:val="28"/>
        </w:rPr>
      </w:pPr>
      <w:r w:rsidRPr="00AE2BBD">
        <w:rPr>
          <w:rFonts w:ascii="Times New Roman" w:hAnsi="Times New Roman" w:cs="Times New Roman"/>
          <w:sz w:val="28"/>
          <w:szCs w:val="28"/>
        </w:rPr>
        <w:t>где:</w:t>
      </w:r>
    </w:p>
    <w:p w:rsidR="006E2549" w:rsidRPr="00AE2BBD" w:rsidRDefault="006E2549" w:rsidP="006E2549">
      <w:pPr>
        <w:autoSpaceDE w:val="0"/>
        <w:autoSpaceDN w:val="0"/>
        <w:adjustRightInd w:val="0"/>
        <w:spacing w:after="0" w:line="240" w:lineRule="auto"/>
        <w:jc w:val="both"/>
        <w:rPr>
          <w:rFonts w:ascii="Times New Roman" w:hAnsi="Times New Roman" w:cs="Times New Roman"/>
          <w:sz w:val="28"/>
          <w:szCs w:val="28"/>
        </w:rPr>
      </w:pPr>
    </w:p>
    <w:p w:rsidR="006E2549" w:rsidRPr="00AE2BBD" w:rsidRDefault="006E2549" w:rsidP="00EC000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AE2BBD">
        <w:rPr>
          <w:rFonts w:ascii="Times New Roman" w:hAnsi="Times New Roman" w:cs="Times New Roman"/>
          <w:sz w:val="28"/>
          <w:szCs w:val="28"/>
        </w:rPr>
        <w:t xml:space="preserve">ДО - минимальный размер оклада (должностного оклада), ставки заработной платы по первому квалификационному уровню профессиональной квалификационной группы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 третьего уровня, установленный </w:t>
      </w:r>
      <w:hyperlink r:id="rId10" w:history="1">
        <w:r w:rsidRPr="00AE2BBD">
          <w:rPr>
            <w:rFonts w:ascii="Times New Roman" w:hAnsi="Times New Roman" w:cs="Times New Roman"/>
            <w:sz w:val="28"/>
            <w:szCs w:val="28"/>
          </w:rPr>
          <w:t>Постановлением</w:t>
        </w:r>
      </w:hyperlink>
      <w:r w:rsidRPr="00AE2BBD">
        <w:rPr>
          <w:rFonts w:ascii="Times New Roman" w:hAnsi="Times New Roman" w:cs="Times New Roman"/>
          <w:sz w:val="28"/>
          <w:szCs w:val="28"/>
        </w:rPr>
        <w:t xml:space="preserve"> Правите</w:t>
      </w:r>
      <w:r w:rsidR="00FB5792" w:rsidRPr="00AE2BBD">
        <w:rPr>
          <w:rFonts w:ascii="Times New Roman" w:hAnsi="Times New Roman" w:cs="Times New Roman"/>
          <w:sz w:val="28"/>
          <w:szCs w:val="28"/>
        </w:rPr>
        <w:t>льства Красноярского края от 30.09.</w:t>
      </w:r>
      <w:r w:rsidRPr="00AE2BBD">
        <w:rPr>
          <w:rFonts w:ascii="Times New Roman" w:hAnsi="Times New Roman" w:cs="Times New Roman"/>
          <w:sz w:val="28"/>
          <w:szCs w:val="28"/>
        </w:rPr>
        <w:t xml:space="preserve">2013 года </w:t>
      </w:r>
      <w:r w:rsidR="00FB5792" w:rsidRPr="00AE2BBD">
        <w:rPr>
          <w:rFonts w:ascii="Times New Roman" w:hAnsi="Times New Roman" w:cs="Times New Roman"/>
          <w:sz w:val="28"/>
          <w:szCs w:val="28"/>
        </w:rPr>
        <w:t>№</w:t>
      </w:r>
      <w:r w:rsidRPr="00AE2BBD">
        <w:rPr>
          <w:rFonts w:ascii="Times New Roman" w:hAnsi="Times New Roman" w:cs="Times New Roman"/>
          <w:sz w:val="28"/>
          <w:szCs w:val="28"/>
        </w:rPr>
        <w:t xml:space="preserve"> 487-п </w:t>
      </w:r>
      <w:r w:rsidR="00FB5792" w:rsidRPr="00AE2BBD">
        <w:rPr>
          <w:rFonts w:ascii="Times New Roman" w:hAnsi="Times New Roman" w:cs="Times New Roman"/>
          <w:sz w:val="28"/>
          <w:szCs w:val="28"/>
        </w:rPr>
        <w:t>«</w:t>
      </w:r>
      <w:r w:rsidRPr="00AE2BBD">
        <w:rPr>
          <w:rFonts w:ascii="Times New Roman" w:hAnsi="Times New Roman" w:cs="Times New Roman"/>
          <w:sz w:val="28"/>
          <w:szCs w:val="28"/>
        </w:rPr>
        <w:t xml:space="preserve">Об утверждении примерного Положения об оплате труда работников краевого государственного казенного учреждения </w:t>
      </w:r>
      <w:r w:rsidR="00FB5792" w:rsidRPr="00AE2BBD">
        <w:rPr>
          <w:rFonts w:ascii="Times New Roman" w:hAnsi="Times New Roman" w:cs="Times New Roman"/>
          <w:sz w:val="28"/>
          <w:szCs w:val="28"/>
        </w:rPr>
        <w:t>«</w:t>
      </w:r>
      <w:r w:rsidRPr="00AE2BBD">
        <w:rPr>
          <w:rFonts w:ascii="Times New Roman" w:hAnsi="Times New Roman" w:cs="Times New Roman"/>
          <w:sz w:val="28"/>
          <w:szCs w:val="28"/>
        </w:rPr>
        <w:t>Государственный архив Красноярского края</w:t>
      </w:r>
      <w:proofErr w:type="gramEnd"/>
      <w:r w:rsidR="00FB5792" w:rsidRPr="00AE2BBD">
        <w:rPr>
          <w:rFonts w:ascii="Times New Roman" w:hAnsi="Times New Roman" w:cs="Times New Roman"/>
          <w:sz w:val="28"/>
          <w:szCs w:val="28"/>
        </w:rPr>
        <w:t>»</w:t>
      </w:r>
      <w:r w:rsidRPr="00AE2BBD">
        <w:rPr>
          <w:rFonts w:ascii="Times New Roman" w:hAnsi="Times New Roman" w:cs="Times New Roman"/>
          <w:sz w:val="28"/>
          <w:szCs w:val="28"/>
        </w:rPr>
        <w:t xml:space="preserve"> и краевого государственного бюджетного учреждения </w:t>
      </w:r>
      <w:r w:rsidR="00FB5792" w:rsidRPr="00AE2BBD">
        <w:rPr>
          <w:rFonts w:ascii="Times New Roman" w:hAnsi="Times New Roman" w:cs="Times New Roman"/>
          <w:sz w:val="28"/>
          <w:szCs w:val="28"/>
        </w:rPr>
        <w:t>«</w:t>
      </w:r>
      <w:r w:rsidRPr="00AE2BBD">
        <w:rPr>
          <w:rFonts w:ascii="Times New Roman" w:hAnsi="Times New Roman" w:cs="Times New Roman"/>
          <w:sz w:val="28"/>
          <w:szCs w:val="28"/>
        </w:rPr>
        <w:t>Центр экспертизы и обработки документов</w:t>
      </w:r>
      <w:r w:rsidR="00FB5792" w:rsidRPr="00AE2BBD">
        <w:rPr>
          <w:rFonts w:ascii="Times New Roman" w:hAnsi="Times New Roman" w:cs="Times New Roman"/>
          <w:sz w:val="28"/>
          <w:szCs w:val="28"/>
        </w:rPr>
        <w:t>»</w:t>
      </w:r>
      <w:r w:rsidRPr="00AE2BBD">
        <w:rPr>
          <w:rFonts w:ascii="Times New Roman" w:hAnsi="Times New Roman" w:cs="Times New Roman"/>
          <w:sz w:val="28"/>
          <w:szCs w:val="28"/>
        </w:rPr>
        <w:t xml:space="preserve"> в очередно</w:t>
      </w:r>
      <w:r w:rsidR="00FB5792" w:rsidRPr="00AE2BBD">
        <w:rPr>
          <w:rFonts w:ascii="Times New Roman" w:hAnsi="Times New Roman" w:cs="Times New Roman"/>
          <w:sz w:val="28"/>
          <w:szCs w:val="28"/>
        </w:rPr>
        <w:t>м</w:t>
      </w:r>
      <w:r w:rsidRPr="00AE2BBD">
        <w:rPr>
          <w:rFonts w:ascii="Times New Roman" w:hAnsi="Times New Roman" w:cs="Times New Roman"/>
          <w:sz w:val="28"/>
          <w:szCs w:val="28"/>
        </w:rPr>
        <w:t xml:space="preserve"> финансов</w:t>
      </w:r>
      <w:r w:rsidR="00FB5792" w:rsidRPr="00AE2BBD">
        <w:rPr>
          <w:rFonts w:ascii="Times New Roman" w:hAnsi="Times New Roman" w:cs="Times New Roman"/>
          <w:sz w:val="28"/>
          <w:szCs w:val="28"/>
        </w:rPr>
        <w:t>ом</w:t>
      </w:r>
      <w:r w:rsidRPr="00AE2BBD">
        <w:rPr>
          <w:rFonts w:ascii="Times New Roman" w:hAnsi="Times New Roman" w:cs="Times New Roman"/>
          <w:sz w:val="28"/>
          <w:szCs w:val="28"/>
        </w:rPr>
        <w:t xml:space="preserve"> год</w:t>
      </w:r>
      <w:r w:rsidR="00FB5792" w:rsidRPr="00AE2BBD">
        <w:rPr>
          <w:rFonts w:ascii="Times New Roman" w:hAnsi="Times New Roman" w:cs="Times New Roman"/>
          <w:sz w:val="28"/>
          <w:szCs w:val="28"/>
        </w:rPr>
        <w:t>у</w:t>
      </w:r>
      <w:r w:rsidRPr="00AE2BBD">
        <w:rPr>
          <w:rFonts w:ascii="Times New Roman" w:hAnsi="Times New Roman" w:cs="Times New Roman"/>
          <w:sz w:val="28"/>
          <w:szCs w:val="28"/>
        </w:rPr>
        <w:t>;</w:t>
      </w:r>
    </w:p>
    <w:p w:rsidR="006E2549" w:rsidRPr="00AE2BBD" w:rsidRDefault="006E2549" w:rsidP="00EC0006">
      <w:pPr>
        <w:autoSpaceDE w:val="0"/>
        <w:autoSpaceDN w:val="0"/>
        <w:adjustRightInd w:val="0"/>
        <w:spacing w:after="0" w:line="240" w:lineRule="auto"/>
        <w:ind w:firstLine="540"/>
        <w:jc w:val="both"/>
        <w:rPr>
          <w:rFonts w:ascii="Times New Roman" w:hAnsi="Times New Roman" w:cs="Times New Roman"/>
          <w:sz w:val="28"/>
          <w:szCs w:val="28"/>
        </w:rPr>
      </w:pPr>
      <w:r w:rsidRPr="00AE2BBD">
        <w:rPr>
          <w:rFonts w:ascii="Times New Roman" w:hAnsi="Times New Roman" w:cs="Times New Roman"/>
          <w:sz w:val="28"/>
          <w:szCs w:val="28"/>
        </w:rPr>
        <w:t xml:space="preserve">T - количество окладов (должностных окладов), ставок заработной платы в год на одного работника, предусматриваемых при определении фонда оплаты труда специалистов, осуществляющих </w:t>
      </w:r>
      <w:r w:rsidR="00202150" w:rsidRPr="00AE2BBD">
        <w:rPr>
          <w:rFonts w:ascii="Times New Roman" w:hAnsi="Times New Roman" w:cs="Times New Roman"/>
          <w:sz w:val="28"/>
          <w:szCs w:val="28"/>
        </w:rPr>
        <w:t xml:space="preserve">переданные </w:t>
      </w:r>
      <w:r w:rsidRPr="00AE2BBD">
        <w:rPr>
          <w:rFonts w:ascii="Times New Roman" w:hAnsi="Times New Roman" w:cs="Times New Roman"/>
          <w:sz w:val="28"/>
          <w:szCs w:val="28"/>
        </w:rPr>
        <w:t>полномочия (T = 3</w:t>
      </w:r>
      <w:r w:rsidR="00FB5792" w:rsidRPr="00AE2BBD">
        <w:rPr>
          <w:rFonts w:ascii="Times New Roman" w:hAnsi="Times New Roman" w:cs="Times New Roman"/>
          <w:sz w:val="28"/>
          <w:szCs w:val="28"/>
        </w:rPr>
        <w:t>9</w:t>
      </w:r>
      <w:r w:rsidRPr="00AE2BBD">
        <w:rPr>
          <w:rFonts w:ascii="Times New Roman" w:hAnsi="Times New Roman" w:cs="Times New Roman"/>
          <w:sz w:val="28"/>
          <w:szCs w:val="28"/>
        </w:rPr>
        <w:t>,</w:t>
      </w:r>
      <w:r w:rsidR="00FB5792" w:rsidRPr="00AE2BBD">
        <w:rPr>
          <w:rFonts w:ascii="Times New Roman" w:hAnsi="Times New Roman" w:cs="Times New Roman"/>
          <w:sz w:val="28"/>
          <w:szCs w:val="28"/>
        </w:rPr>
        <w:t>025</w:t>
      </w:r>
      <w:r w:rsidRPr="00AE2BBD">
        <w:rPr>
          <w:rFonts w:ascii="Times New Roman" w:hAnsi="Times New Roman" w:cs="Times New Roman"/>
          <w:sz w:val="28"/>
          <w:szCs w:val="28"/>
        </w:rPr>
        <w:t>);</w:t>
      </w:r>
    </w:p>
    <w:p w:rsidR="006E2549" w:rsidRPr="00AE2BBD" w:rsidRDefault="006E2549" w:rsidP="00EC0006">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AE2BBD">
        <w:rPr>
          <w:rFonts w:ascii="Times New Roman" w:hAnsi="Times New Roman" w:cs="Times New Roman"/>
          <w:sz w:val="28"/>
          <w:szCs w:val="28"/>
        </w:rPr>
        <w:t>К</w:t>
      </w:r>
      <w:proofErr w:type="gramStart"/>
      <w:r w:rsidRPr="00AE2BBD">
        <w:rPr>
          <w:rFonts w:ascii="Times New Roman" w:hAnsi="Times New Roman" w:cs="Times New Roman"/>
          <w:sz w:val="28"/>
          <w:szCs w:val="28"/>
        </w:rPr>
        <w:t>i</w:t>
      </w:r>
      <w:proofErr w:type="spellEnd"/>
      <w:proofErr w:type="gramEnd"/>
      <w:r w:rsidRPr="00AE2BBD">
        <w:rPr>
          <w:rFonts w:ascii="Times New Roman" w:hAnsi="Times New Roman" w:cs="Times New Roman"/>
          <w:sz w:val="28"/>
          <w:szCs w:val="28"/>
        </w:rPr>
        <w:t xml:space="preserve"> - районный коэффициент и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sidR="00202150" w:rsidRPr="00AE2BBD">
        <w:rPr>
          <w:rFonts w:ascii="Times New Roman" w:hAnsi="Times New Roman" w:cs="Times New Roman"/>
          <w:sz w:val="28"/>
          <w:szCs w:val="28"/>
        </w:rPr>
        <w:t>.</w:t>
      </w:r>
    </w:p>
    <w:p w:rsidR="00CB2DA6" w:rsidRPr="00CB2DA6" w:rsidRDefault="00CB2DA6" w:rsidP="00EC000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B2DA6" w:rsidRPr="00202150" w:rsidRDefault="00CB2DA6" w:rsidP="00CB2DA6">
      <w:pPr>
        <w:autoSpaceDE w:val="0"/>
        <w:autoSpaceDN w:val="0"/>
        <w:adjustRightInd w:val="0"/>
        <w:spacing w:after="0" w:line="240" w:lineRule="auto"/>
        <w:ind w:firstLine="709"/>
        <w:jc w:val="center"/>
        <w:rPr>
          <w:rFonts w:ascii="Times New Roman" w:eastAsia="Calibri" w:hAnsi="Times New Roman" w:cs="Times New Roman"/>
          <w:sz w:val="32"/>
          <w:szCs w:val="32"/>
          <w:lang w:val="en-US"/>
        </w:rPr>
      </w:pPr>
      <w:proofErr w:type="spellStart"/>
      <w:r w:rsidRPr="00CB2DA6">
        <w:rPr>
          <w:rFonts w:ascii="Times New Roman" w:eastAsia="Calibri" w:hAnsi="Times New Roman" w:cs="Times New Roman"/>
          <w:sz w:val="32"/>
          <w:szCs w:val="32"/>
          <w:lang w:val="en-US"/>
        </w:rPr>
        <w:t>Pr</w:t>
      </w:r>
      <w:proofErr w:type="spellEnd"/>
      <w:r w:rsidRPr="00202150">
        <w:rPr>
          <w:rFonts w:ascii="Times New Roman" w:eastAsia="Calibri" w:hAnsi="Times New Roman" w:cs="Times New Roman"/>
          <w:sz w:val="32"/>
          <w:szCs w:val="32"/>
          <w:lang w:val="en-US"/>
        </w:rPr>
        <w:t xml:space="preserve"> =</w:t>
      </w:r>
      <w:proofErr w:type="spellStart"/>
      <w:r w:rsidRPr="00CB2DA6">
        <w:rPr>
          <w:rFonts w:ascii="Times New Roman" w:eastAsia="Calibri" w:hAnsi="Times New Roman" w:cs="Times New Roman"/>
          <w:sz w:val="32"/>
          <w:szCs w:val="32"/>
        </w:rPr>
        <w:t>Мн</w:t>
      </w:r>
      <w:proofErr w:type="spellEnd"/>
      <w:r w:rsidRPr="00202150">
        <w:rPr>
          <w:rFonts w:ascii="Times New Roman" w:eastAsia="Calibri" w:hAnsi="Times New Roman" w:cs="Times New Roman"/>
          <w:sz w:val="32"/>
          <w:szCs w:val="32"/>
          <w:lang w:val="en-US"/>
        </w:rPr>
        <w:t xml:space="preserve"> </w:t>
      </w:r>
      <w:r w:rsidRPr="00CB2DA6">
        <w:rPr>
          <w:rFonts w:ascii="Times New Roman" w:eastAsia="Calibri" w:hAnsi="Times New Roman" w:cs="Times New Roman"/>
          <w:sz w:val="32"/>
          <w:szCs w:val="32"/>
          <w:lang w:val="en-US"/>
        </w:rPr>
        <w:t>x</w:t>
      </w:r>
      <w:r w:rsidRPr="00202150">
        <w:rPr>
          <w:rFonts w:ascii="Times New Roman" w:eastAsia="Calibri" w:hAnsi="Times New Roman" w:cs="Times New Roman"/>
          <w:sz w:val="32"/>
          <w:szCs w:val="32"/>
          <w:lang w:val="en-US"/>
        </w:rPr>
        <w:t xml:space="preserve"> </w:t>
      </w:r>
      <w:r w:rsidRPr="00CB2DA6">
        <w:rPr>
          <w:rFonts w:ascii="Times New Roman" w:eastAsia="Calibri" w:hAnsi="Times New Roman" w:cs="Times New Roman"/>
          <w:sz w:val="32"/>
          <w:szCs w:val="32"/>
          <w:lang w:val="en-US"/>
        </w:rPr>
        <w:t>km</w:t>
      </w:r>
      <w:r w:rsidRPr="00202150">
        <w:rPr>
          <w:rFonts w:ascii="Times New Roman" w:eastAsia="Calibri" w:hAnsi="Times New Roman" w:cs="Times New Roman"/>
          <w:sz w:val="32"/>
          <w:szCs w:val="32"/>
          <w:lang w:val="en-US"/>
        </w:rPr>
        <w:t xml:space="preserve"> </w:t>
      </w:r>
      <w:r w:rsidRPr="00CB2DA6">
        <w:rPr>
          <w:rFonts w:ascii="Times New Roman" w:eastAsia="Calibri" w:hAnsi="Times New Roman" w:cs="Times New Roman"/>
          <w:sz w:val="32"/>
          <w:szCs w:val="32"/>
          <w:lang w:val="en-US"/>
        </w:rPr>
        <w:t>x</w:t>
      </w:r>
      <w:r w:rsidRPr="00202150">
        <w:rPr>
          <w:rFonts w:ascii="Times New Roman" w:eastAsia="Calibri" w:hAnsi="Times New Roman" w:cs="Times New Roman"/>
          <w:sz w:val="32"/>
          <w:szCs w:val="32"/>
          <w:lang w:val="en-US"/>
        </w:rPr>
        <w:t xml:space="preserve"> </w:t>
      </w:r>
      <w:proofErr w:type="spellStart"/>
      <w:r w:rsidRPr="00CB2DA6">
        <w:rPr>
          <w:rFonts w:ascii="Times New Roman" w:eastAsia="Calibri" w:hAnsi="Times New Roman" w:cs="Times New Roman"/>
          <w:sz w:val="32"/>
          <w:szCs w:val="32"/>
          <w:lang w:val="en-US"/>
        </w:rPr>
        <w:t>Kex</w:t>
      </w:r>
      <w:proofErr w:type="spellEnd"/>
      <w:r w:rsidRPr="00202150">
        <w:rPr>
          <w:rFonts w:ascii="Times New Roman" w:eastAsia="Calibri" w:hAnsi="Times New Roman" w:cs="Times New Roman"/>
          <w:sz w:val="32"/>
          <w:szCs w:val="32"/>
          <w:lang w:val="en-US"/>
        </w:rPr>
        <w:t>, (</w:t>
      </w:r>
      <w:r w:rsidR="006E2549" w:rsidRPr="00202150">
        <w:rPr>
          <w:rFonts w:ascii="Times New Roman" w:eastAsia="Calibri" w:hAnsi="Times New Roman" w:cs="Times New Roman"/>
          <w:sz w:val="32"/>
          <w:szCs w:val="32"/>
          <w:lang w:val="en-US"/>
        </w:rPr>
        <w:t>4</w:t>
      </w:r>
      <w:r w:rsidRPr="00202150">
        <w:rPr>
          <w:rFonts w:ascii="Times New Roman" w:eastAsia="Calibri" w:hAnsi="Times New Roman" w:cs="Times New Roman"/>
          <w:sz w:val="32"/>
          <w:szCs w:val="32"/>
          <w:lang w:val="en-US"/>
        </w:rPr>
        <w:t>)</w:t>
      </w:r>
    </w:p>
    <w:p w:rsidR="00CB2DA6" w:rsidRPr="00CB2DA6" w:rsidRDefault="00CB2DA6" w:rsidP="00CB2DA6">
      <w:pPr>
        <w:autoSpaceDE w:val="0"/>
        <w:autoSpaceDN w:val="0"/>
        <w:adjustRightInd w:val="0"/>
        <w:spacing w:after="0" w:line="240" w:lineRule="auto"/>
        <w:rPr>
          <w:rFonts w:ascii="Times New Roman" w:eastAsia="Calibri" w:hAnsi="Times New Roman" w:cs="Times New Roman"/>
          <w:sz w:val="28"/>
          <w:szCs w:val="28"/>
        </w:rPr>
      </w:pPr>
      <w:r w:rsidRPr="00CB2DA6">
        <w:rPr>
          <w:rFonts w:ascii="Times New Roman" w:eastAsia="Calibri" w:hAnsi="Times New Roman" w:cs="Times New Roman"/>
          <w:sz w:val="28"/>
          <w:szCs w:val="28"/>
        </w:rPr>
        <w:t>где:</w:t>
      </w:r>
    </w:p>
    <w:p w:rsidR="00CB2DA6" w:rsidRPr="00CB2DA6" w:rsidRDefault="00CB2DA6" w:rsidP="00CB2DA6">
      <w:pPr>
        <w:autoSpaceDE w:val="0"/>
        <w:autoSpaceDN w:val="0"/>
        <w:adjustRightInd w:val="0"/>
        <w:spacing w:after="0" w:line="240" w:lineRule="auto"/>
        <w:rPr>
          <w:rFonts w:ascii="Times New Roman" w:eastAsia="Calibri" w:hAnsi="Times New Roman" w:cs="Times New Roman"/>
          <w:sz w:val="28"/>
          <w:szCs w:val="28"/>
        </w:rPr>
      </w:pPr>
    </w:p>
    <w:p w:rsidR="00CB2DA6" w:rsidRP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CB2DA6">
        <w:rPr>
          <w:rFonts w:ascii="Times New Roman" w:eastAsia="Calibri" w:hAnsi="Times New Roman" w:cs="Times New Roman"/>
          <w:sz w:val="28"/>
          <w:szCs w:val="28"/>
        </w:rPr>
        <w:t>Мн</w:t>
      </w:r>
      <w:proofErr w:type="spellEnd"/>
      <w:r w:rsidRPr="00CB2DA6">
        <w:rPr>
          <w:rFonts w:ascii="Times New Roman" w:eastAsia="Calibri" w:hAnsi="Times New Roman" w:cs="Times New Roman"/>
          <w:sz w:val="28"/>
          <w:szCs w:val="28"/>
        </w:rPr>
        <w:t xml:space="preserve"> – норматив расходов, связанных с осуществлением специалистом муниципального образования г. Минусинск переданных органами местного самоуправления Минусинского района полномочий, включающих расходы на прочие выплаты (устанавливается в размере  4,50 рублей);</w:t>
      </w:r>
    </w:p>
    <w:p w:rsidR="00CB2DA6" w:rsidRP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CB2DA6">
        <w:rPr>
          <w:rFonts w:ascii="Times New Roman" w:eastAsia="Calibri" w:hAnsi="Times New Roman" w:cs="Times New Roman"/>
          <w:sz w:val="28"/>
          <w:szCs w:val="28"/>
          <w:lang w:val="en-US"/>
        </w:rPr>
        <w:lastRenderedPageBreak/>
        <w:t>km</w:t>
      </w:r>
      <w:proofErr w:type="gramEnd"/>
      <w:r w:rsidRPr="00CB2DA6">
        <w:rPr>
          <w:rFonts w:ascii="Times New Roman" w:eastAsia="Calibri" w:hAnsi="Times New Roman" w:cs="Times New Roman"/>
          <w:sz w:val="28"/>
          <w:szCs w:val="28"/>
        </w:rPr>
        <w:t xml:space="preserve"> -  коэффициент-дефлятор на планируемый год;</w:t>
      </w:r>
    </w:p>
    <w:p w:rsidR="00CB2DA6" w:rsidRPr="00CB2DA6" w:rsidRDefault="00CB2DA6" w:rsidP="00CB2DA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CB2DA6">
        <w:rPr>
          <w:rFonts w:ascii="Times New Roman" w:eastAsia="Calibri" w:hAnsi="Times New Roman" w:cs="Times New Roman"/>
          <w:sz w:val="28"/>
          <w:szCs w:val="28"/>
        </w:rPr>
        <w:t>Кех</w:t>
      </w:r>
      <w:proofErr w:type="spellEnd"/>
      <w:r w:rsidRPr="00CB2DA6">
        <w:rPr>
          <w:rFonts w:ascii="Times New Roman" w:eastAsia="Calibri" w:hAnsi="Times New Roman" w:cs="Times New Roman"/>
          <w:sz w:val="28"/>
          <w:szCs w:val="28"/>
        </w:rPr>
        <w:t xml:space="preserve"> - количество единиц хранения архивных документов, относящихся к муниципальной собственности Минусинского района и хранящихся в МКУ</w:t>
      </w:r>
      <w:r w:rsidRPr="00CB2DA6">
        <w:rPr>
          <w:rFonts w:ascii="Times New Roman" w:eastAsia="Times New Roman" w:hAnsi="Times New Roman" w:cs="Times New Roman"/>
          <w:sz w:val="28"/>
          <w:szCs w:val="28"/>
          <w:lang w:eastAsia="ru-RU"/>
        </w:rPr>
        <w:t xml:space="preserve"> г. Минусинск «Архив города Минусинска», </w:t>
      </w:r>
      <w:proofErr w:type="gramStart"/>
      <w:r w:rsidRPr="00CB2DA6">
        <w:rPr>
          <w:rFonts w:ascii="Times New Roman" w:eastAsia="Times New Roman" w:hAnsi="Times New Roman" w:cs="Times New Roman"/>
          <w:sz w:val="28"/>
          <w:szCs w:val="28"/>
          <w:lang w:eastAsia="ru-RU"/>
        </w:rPr>
        <w:t>предшествующему</w:t>
      </w:r>
      <w:proofErr w:type="gramEnd"/>
      <w:r w:rsidRPr="00CB2DA6">
        <w:rPr>
          <w:rFonts w:ascii="Times New Roman" w:eastAsia="Times New Roman" w:hAnsi="Times New Roman" w:cs="Times New Roman"/>
          <w:sz w:val="28"/>
          <w:szCs w:val="28"/>
          <w:lang w:eastAsia="ru-RU"/>
        </w:rPr>
        <w:t xml:space="preserve"> планируемому</w:t>
      </w:r>
      <w:r w:rsidRPr="00CB2DA6">
        <w:rPr>
          <w:rFonts w:ascii="Times New Roman" w:eastAsia="Calibri" w:hAnsi="Times New Roman" w:cs="Times New Roman"/>
          <w:sz w:val="28"/>
          <w:szCs w:val="28"/>
        </w:rPr>
        <w:t>;</w:t>
      </w:r>
    </w:p>
    <w:p w:rsidR="00F606CB" w:rsidRPr="00FC038A" w:rsidRDefault="00D02FAF" w:rsidP="00D95C6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bookmarkStart w:id="8" w:name="sub_1013"/>
      <w:r w:rsidR="00F606CB" w:rsidRPr="00FC038A">
        <w:rPr>
          <w:rFonts w:ascii="Times New Roman" w:hAnsi="Times New Roman" w:cs="Times New Roman"/>
          <w:sz w:val="28"/>
          <w:szCs w:val="28"/>
        </w:rPr>
        <w:t xml:space="preserve">Отчетность об исполнении условий, целей и порядка, установленных при предоставлении субсидии </w:t>
      </w:r>
      <w:r w:rsidR="00DB314E">
        <w:rPr>
          <w:rFonts w:ascii="Times New Roman" w:hAnsi="Times New Roman" w:cs="Times New Roman"/>
          <w:sz w:val="28"/>
          <w:szCs w:val="28"/>
        </w:rPr>
        <w:t xml:space="preserve">администрация </w:t>
      </w:r>
      <w:r w:rsidR="00FA2BA0">
        <w:rPr>
          <w:rFonts w:ascii="Times New Roman" w:hAnsi="Times New Roman" w:cs="Times New Roman"/>
          <w:sz w:val="28"/>
          <w:szCs w:val="28"/>
        </w:rPr>
        <w:t>г. Минусинска</w:t>
      </w:r>
      <w:r w:rsidR="00F606CB">
        <w:rPr>
          <w:rFonts w:ascii="Times New Roman" w:hAnsi="Times New Roman" w:cs="Times New Roman"/>
          <w:sz w:val="28"/>
          <w:szCs w:val="28"/>
        </w:rPr>
        <w:t xml:space="preserve"> </w:t>
      </w:r>
      <w:r w:rsidR="00F606CB">
        <w:rPr>
          <w:rFonts w:ascii="Times New Roman" w:hAnsi="Times New Roman" w:cs="Times New Roman"/>
          <w:b/>
          <w:sz w:val="28"/>
          <w:szCs w:val="28"/>
        </w:rPr>
        <w:t xml:space="preserve"> </w:t>
      </w:r>
      <w:r w:rsidR="00F606CB" w:rsidRPr="00FC038A">
        <w:rPr>
          <w:rFonts w:ascii="Times New Roman" w:hAnsi="Times New Roman" w:cs="Times New Roman"/>
          <w:sz w:val="28"/>
          <w:szCs w:val="28"/>
        </w:rPr>
        <w:t>представля</w:t>
      </w:r>
      <w:r w:rsidR="00F606CB">
        <w:rPr>
          <w:rFonts w:ascii="Times New Roman" w:hAnsi="Times New Roman" w:cs="Times New Roman"/>
          <w:sz w:val="28"/>
          <w:szCs w:val="28"/>
        </w:rPr>
        <w:t>е</w:t>
      </w:r>
      <w:r w:rsidR="00F606CB" w:rsidRPr="00FC038A">
        <w:rPr>
          <w:rFonts w:ascii="Times New Roman" w:hAnsi="Times New Roman" w:cs="Times New Roman"/>
          <w:sz w:val="28"/>
          <w:szCs w:val="28"/>
        </w:rPr>
        <w:t xml:space="preserve">т в </w:t>
      </w:r>
      <w:r w:rsidR="00F606CB">
        <w:rPr>
          <w:rFonts w:ascii="Times New Roman" w:hAnsi="Times New Roman" w:cs="Times New Roman"/>
          <w:sz w:val="28"/>
          <w:szCs w:val="28"/>
        </w:rPr>
        <w:t xml:space="preserve">администрацию района </w:t>
      </w:r>
      <w:r w:rsidR="00F606CB" w:rsidRPr="00FC038A">
        <w:rPr>
          <w:rFonts w:ascii="Times New Roman" w:hAnsi="Times New Roman" w:cs="Times New Roman"/>
          <w:sz w:val="28"/>
          <w:szCs w:val="28"/>
        </w:rPr>
        <w:t>по итогам отчетного финансового года - не позднее 10 февраля года, следующего за отчетным, по форме, предусмотренной соглашением.</w:t>
      </w:r>
    </w:p>
    <w:p w:rsidR="002802AE" w:rsidRPr="002802AE" w:rsidRDefault="00F606CB" w:rsidP="00D95C60">
      <w:pPr>
        <w:autoSpaceDE w:val="0"/>
        <w:autoSpaceDN w:val="0"/>
        <w:adjustRightInd w:val="0"/>
        <w:spacing w:after="0" w:line="240" w:lineRule="auto"/>
        <w:ind w:firstLine="720"/>
        <w:jc w:val="both"/>
        <w:rPr>
          <w:rFonts w:ascii="Times New Roman" w:hAnsi="Times New Roman" w:cs="Times New Roman"/>
          <w:sz w:val="28"/>
          <w:szCs w:val="28"/>
        </w:rPr>
      </w:pPr>
      <w:bookmarkStart w:id="9" w:name="sub_1014"/>
      <w:bookmarkEnd w:id="8"/>
      <w:r w:rsidRPr="00FC038A">
        <w:rPr>
          <w:rFonts w:ascii="Times New Roman" w:hAnsi="Times New Roman" w:cs="Times New Roman"/>
          <w:sz w:val="28"/>
          <w:szCs w:val="28"/>
        </w:rPr>
        <w:t>1</w:t>
      </w:r>
      <w:r w:rsidR="00D95C60">
        <w:rPr>
          <w:rFonts w:ascii="Times New Roman" w:hAnsi="Times New Roman" w:cs="Times New Roman"/>
          <w:sz w:val="28"/>
          <w:szCs w:val="28"/>
        </w:rPr>
        <w:t>0.</w:t>
      </w:r>
      <w:r w:rsidRPr="00FC038A">
        <w:rPr>
          <w:rFonts w:ascii="Times New Roman" w:hAnsi="Times New Roman" w:cs="Times New Roman"/>
          <w:sz w:val="28"/>
          <w:szCs w:val="28"/>
        </w:rPr>
        <w:t xml:space="preserve"> </w:t>
      </w:r>
      <w:bookmarkEnd w:id="9"/>
      <w:r w:rsidR="00D95C60" w:rsidRPr="0007444C">
        <w:rPr>
          <w:rFonts w:ascii="Times New Roman" w:eastAsia="Times New Roman" w:hAnsi="Times New Roman" w:cs="Times New Roman"/>
          <w:sz w:val="28"/>
          <w:szCs w:val="20"/>
          <w:lang w:eastAsia="ru-RU"/>
        </w:rPr>
        <w:t>Ответственность за целевое и эффективное использование субсидий, возлагается на администраци</w:t>
      </w:r>
      <w:r w:rsidR="00D95C60">
        <w:rPr>
          <w:rFonts w:ascii="Times New Roman" w:eastAsia="Times New Roman" w:hAnsi="Times New Roman" w:cs="Times New Roman"/>
          <w:sz w:val="28"/>
          <w:szCs w:val="20"/>
          <w:lang w:eastAsia="ru-RU"/>
        </w:rPr>
        <w:t>ю</w:t>
      </w:r>
      <w:r w:rsidR="00D95C60" w:rsidRPr="0007444C">
        <w:rPr>
          <w:rFonts w:ascii="Times New Roman" w:eastAsia="Times New Roman" w:hAnsi="Times New Roman" w:cs="Times New Roman"/>
          <w:sz w:val="28"/>
          <w:szCs w:val="20"/>
          <w:lang w:eastAsia="ru-RU"/>
        </w:rPr>
        <w:t xml:space="preserve"> </w:t>
      </w:r>
      <w:r w:rsidR="00D95C60">
        <w:rPr>
          <w:rFonts w:ascii="Times New Roman" w:eastAsia="Times New Roman" w:hAnsi="Times New Roman" w:cs="Times New Roman"/>
          <w:sz w:val="28"/>
          <w:szCs w:val="20"/>
          <w:lang w:eastAsia="ru-RU"/>
        </w:rPr>
        <w:t>г. Минусинск</w:t>
      </w:r>
      <w:r w:rsidR="00D95C60" w:rsidRPr="0007444C">
        <w:rPr>
          <w:rFonts w:ascii="Times New Roman" w:eastAsia="Times New Roman" w:hAnsi="Times New Roman" w:cs="Times New Roman"/>
          <w:sz w:val="28"/>
          <w:szCs w:val="20"/>
          <w:lang w:eastAsia="ru-RU"/>
        </w:rPr>
        <w:t xml:space="preserve"> в соответствии с действующим законодательством Российской Федерации.</w:t>
      </w:r>
    </w:p>
    <w:p w:rsidR="002802AE" w:rsidRPr="002802AE" w:rsidRDefault="002802AE" w:rsidP="00DC5D5D">
      <w:pPr>
        <w:autoSpaceDE w:val="0"/>
        <w:autoSpaceDN w:val="0"/>
        <w:adjustRightInd w:val="0"/>
        <w:spacing w:after="0" w:line="240" w:lineRule="auto"/>
        <w:rPr>
          <w:rFonts w:ascii="Times New Roman" w:hAnsi="Times New Roman" w:cs="Times New Roman"/>
          <w:sz w:val="28"/>
          <w:szCs w:val="28"/>
        </w:rPr>
      </w:pPr>
    </w:p>
    <w:p w:rsidR="00924340" w:rsidRPr="00F17463" w:rsidRDefault="00924340" w:rsidP="00F17463">
      <w:pPr>
        <w:autoSpaceDE w:val="0"/>
        <w:autoSpaceDN w:val="0"/>
        <w:adjustRightInd w:val="0"/>
        <w:spacing w:after="0" w:line="240" w:lineRule="auto"/>
        <w:jc w:val="both"/>
        <w:rPr>
          <w:rFonts w:ascii="Times New Roman" w:hAnsi="Times New Roman" w:cs="Times New Roman"/>
          <w:sz w:val="28"/>
          <w:szCs w:val="28"/>
        </w:rPr>
      </w:pPr>
    </w:p>
    <w:p w:rsidR="005C3A52" w:rsidRDefault="005C3A52">
      <w:pPr>
        <w:rPr>
          <w:rFonts w:ascii="Times New Roman" w:hAnsi="Times New Roman" w:cs="Times New Roman"/>
          <w:sz w:val="28"/>
          <w:szCs w:val="28"/>
        </w:rPr>
      </w:pPr>
    </w:p>
    <w:p w:rsidR="00F27044" w:rsidRDefault="00F27044">
      <w:pPr>
        <w:rPr>
          <w:rFonts w:ascii="Times New Roman" w:hAnsi="Times New Roman" w:cs="Times New Roman"/>
          <w:sz w:val="28"/>
          <w:szCs w:val="28"/>
        </w:rPr>
      </w:pPr>
    </w:p>
    <w:p w:rsidR="00F27044" w:rsidRDefault="00F27044">
      <w:pPr>
        <w:rPr>
          <w:rFonts w:ascii="Times New Roman" w:hAnsi="Times New Roman" w:cs="Times New Roman"/>
          <w:sz w:val="28"/>
          <w:szCs w:val="28"/>
        </w:rPr>
      </w:pPr>
    </w:p>
    <w:p w:rsidR="00F27044" w:rsidRDefault="00F27044">
      <w:pPr>
        <w:rPr>
          <w:rFonts w:ascii="Times New Roman" w:hAnsi="Times New Roman" w:cs="Times New Roman"/>
          <w:sz w:val="28"/>
          <w:szCs w:val="28"/>
        </w:rPr>
      </w:pPr>
    </w:p>
    <w:p w:rsidR="005C3A52" w:rsidRDefault="005C3A52">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AE2BBD" w:rsidRDefault="00AE2BBD">
      <w:pPr>
        <w:rPr>
          <w:rFonts w:ascii="Times New Roman" w:hAnsi="Times New Roman" w:cs="Times New Roman"/>
          <w:sz w:val="28"/>
          <w:szCs w:val="28"/>
        </w:rPr>
      </w:pPr>
    </w:p>
    <w:p w:rsidR="005C3A52" w:rsidRPr="005C3A52" w:rsidRDefault="005C3A52" w:rsidP="005C3A52">
      <w:pPr>
        <w:spacing w:after="0" w:line="240" w:lineRule="auto"/>
        <w:ind w:left="5387"/>
        <w:jc w:val="both"/>
        <w:rPr>
          <w:rFonts w:ascii="Times New Roman" w:eastAsia="Times New Roman" w:hAnsi="Times New Roman" w:cs="Times New Roman"/>
          <w:sz w:val="28"/>
          <w:szCs w:val="28"/>
          <w:lang w:eastAsia="ru-RU"/>
        </w:rPr>
      </w:pPr>
      <w:r w:rsidRPr="005C3A52">
        <w:rPr>
          <w:rFonts w:ascii="Times New Roman" w:eastAsia="Times New Roman" w:hAnsi="Times New Roman" w:cs="Times New Roman"/>
          <w:sz w:val="28"/>
          <w:szCs w:val="28"/>
          <w:lang w:eastAsia="ru-RU"/>
        </w:rPr>
        <w:lastRenderedPageBreak/>
        <w:t xml:space="preserve">Приложение 1 к Порядку </w:t>
      </w:r>
    </w:p>
    <w:p w:rsidR="005C3A52" w:rsidRPr="005C3A52" w:rsidRDefault="005C3A52" w:rsidP="005C3A52">
      <w:pPr>
        <w:spacing w:after="0" w:line="240" w:lineRule="auto"/>
        <w:ind w:left="5387"/>
        <w:rPr>
          <w:rFonts w:ascii="Times New Roman" w:eastAsia="Times New Roman" w:hAnsi="Times New Roman" w:cs="Times New Roman"/>
          <w:sz w:val="28"/>
          <w:szCs w:val="28"/>
          <w:lang w:eastAsia="ru-RU"/>
        </w:rPr>
      </w:pPr>
      <w:r w:rsidRPr="00E43E4F">
        <w:rPr>
          <w:rFonts w:ascii="Times New Roman" w:hAnsi="Times New Roman" w:cs="Times New Roman"/>
          <w:bCs/>
          <w:sz w:val="28"/>
          <w:szCs w:val="28"/>
        </w:rPr>
        <w:t xml:space="preserve">предоставления </w:t>
      </w:r>
      <w:r w:rsidRPr="00E43E4F">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5C3A52" w:rsidRDefault="005C3A52" w:rsidP="005C3A52">
      <w:pPr>
        <w:spacing w:after="0" w:line="240" w:lineRule="auto"/>
        <w:jc w:val="both"/>
        <w:rPr>
          <w:rFonts w:ascii="Times New Roman" w:eastAsia="Times New Roman" w:hAnsi="Times New Roman" w:cs="Times New Roman"/>
          <w:sz w:val="28"/>
          <w:szCs w:val="28"/>
          <w:lang w:eastAsia="ru-RU"/>
        </w:rPr>
      </w:pPr>
    </w:p>
    <w:p w:rsidR="009A036C" w:rsidRPr="005C3A52" w:rsidRDefault="009A036C" w:rsidP="005C3A52">
      <w:pPr>
        <w:spacing w:after="0" w:line="240" w:lineRule="auto"/>
        <w:jc w:val="both"/>
        <w:rPr>
          <w:rFonts w:ascii="Times New Roman" w:eastAsia="Times New Roman" w:hAnsi="Times New Roman" w:cs="Times New Roman"/>
          <w:sz w:val="28"/>
          <w:szCs w:val="28"/>
          <w:lang w:eastAsia="ru-RU"/>
        </w:rPr>
      </w:pPr>
    </w:p>
    <w:p w:rsidR="005C3A52" w:rsidRDefault="005C3A52" w:rsidP="009A036C">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Примерная форма соглашения</w:t>
      </w:r>
    </w:p>
    <w:p w:rsidR="009A036C" w:rsidRPr="00E43E4F" w:rsidRDefault="009A036C" w:rsidP="009A036C">
      <w:pPr>
        <w:autoSpaceDE w:val="0"/>
        <w:autoSpaceDN w:val="0"/>
        <w:adjustRightInd w:val="0"/>
        <w:jc w:val="center"/>
        <w:rPr>
          <w:rFonts w:ascii="Times New Roman" w:eastAsia="Times New Roman" w:hAnsi="Times New Roman" w:cs="Times New Roman"/>
          <w:sz w:val="28"/>
          <w:szCs w:val="28"/>
          <w:lang w:eastAsia="ru-RU"/>
        </w:rPr>
      </w:pPr>
      <w:r>
        <w:rPr>
          <w:rFonts w:ascii="Times New Roman" w:hAnsi="Times New Roman" w:cs="Times New Roman"/>
          <w:bCs/>
          <w:sz w:val="28"/>
          <w:szCs w:val="28"/>
        </w:rPr>
        <w:t xml:space="preserve">о </w:t>
      </w:r>
      <w:r w:rsidRPr="00E43E4F">
        <w:rPr>
          <w:rFonts w:ascii="Times New Roman" w:hAnsi="Times New Roman" w:cs="Times New Roman"/>
          <w:bCs/>
          <w:sz w:val="28"/>
          <w:szCs w:val="28"/>
        </w:rPr>
        <w:t xml:space="preserve">предоставления </w:t>
      </w:r>
      <w:r w:rsidRPr="00E43E4F">
        <w:rPr>
          <w:rFonts w:ascii="Times New Roman" w:eastAsia="Times New Roman" w:hAnsi="Times New Roman" w:cs="Times New Roman"/>
          <w:sz w:val="28"/>
          <w:szCs w:val="28"/>
          <w:lang w:eastAsia="ru-RU"/>
        </w:rPr>
        <w:t>и расходования субсидий из бюджета Минусинского района на исполнение отдельных полномочий органами местного самоуправления на формирование и содержание муниципального архива, включая хранение архивных фондов поселений</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 xml:space="preserve">г. </w:t>
      </w:r>
      <w:r w:rsidR="00994764">
        <w:rPr>
          <w:rFonts w:ascii="Times New Roman" w:eastAsia="Calibri" w:hAnsi="Times New Roman" w:cs="Times New Roman"/>
          <w:sz w:val="28"/>
          <w:szCs w:val="28"/>
        </w:rPr>
        <w:t>Минусинск</w:t>
      </w:r>
      <w:r w:rsidRPr="005C3A52">
        <w:rPr>
          <w:rFonts w:ascii="Times New Roman" w:eastAsia="Calibri" w:hAnsi="Times New Roman" w:cs="Times New Roman"/>
          <w:sz w:val="28"/>
          <w:szCs w:val="28"/>
        </w:rPr>
        <w:t xml:space="preserve">                                                           </w:t>
      </w:r>
      <w:r w:rsidR="00D95C60">
        <w:rPr>
          <w:rFonts w:ascii="Times New Roman" w:eastAsia="Calibri" w:hAnsi="Times New Roman" w:cs="Times New Roman"/>
          <w:sz w:val="28"/>
          <w:szCs w:val="28"/>
        </w:rPr>
        <w:t xml:space="preserve">      </w:t>
      </w:r>
      <w:r w:rsidRPr="005C3A52">
        <w:rPr>
          <w:rFonts w:ascii="Times New Roman" w:eastAsia="Calibri" w:hAnsi="Times New Roman" w:cs="Times New Roman"/>
          <w:sz w:val="28"/>
          <w:szCs w:val="28"/>
        </w:rPr>
        <w:t xml:space="preserve"> «__» ___________ 20__ г.</w:t>
      </w:r>
    </w:p>
    <w:p w:rsid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9A036C" w:rsidRPr="005C3A52" w:rsidRDefault="009A036C"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 xml:space="preserve">Администрация </w:t>
      </w:r>
      <w:r w:rsidR="009A036C">
        <w:rPr>
          <w:rFonts w:ascii="Times New Roman" w:eastAsia="Calibri" w:hAnsi="Times New Roman" w:cs="Times New Roman"/>
          <w:sz w:val="28"/>
          <w:szCs w:val="28"/>
        </w:rPr>
        <w:t>Минусинского</w:t>
      </w:r>
      <w:r w:rsidRPr="005C3A52">
        <w:rPr>
          <w:rFonts w:ascii="Times New Roman" w:eastAsia="Calibri" w:hAnsi="Times New Roman" w:cs="Times New Roman"/>
          <w:sz w:val="28"/>
          <w:szCs w:val="28"/>
        </w:rPr>
        <w:t xml:space="preserve"> района, именуемая в дальнейшем   "Главный     распорядитель",   в   лице ________________________________</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______________________________________________________________,</w:t>
      </w: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(наименование должности руководителя  или уполномоченного им лица, фамилия, имя, отчество)</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roofErr w:type="gramStart"/>
      <w:r w:rsidRPr="005C3A52">
        <w:rPr>
          <w:rFonts w:ascii="Times New Roman" w:eastAsia="Calibri" w:hAnsi="Times New Roman" w:cs="Times New Roman"/>
          <w:sz w:val="28"/>
          <w:szCs w:val="28"/>
        </w:rPr>
        <w:t>действующего</w:t>
      </w:r>
      <w:proofErr w:type="gramEnd"/>
      <w:r w:rsidRPr="005C3A52">
        <w:rPr>
          <w:rFonts w:ascii="Times New Roman" w:eastAsia="Calibri" w:hAnsi="Times New Roman" w:cs="Times New Roman"/>
          <w:sz w:val="28"/>
          <w:szCs w:val="28"/>
        </w:rPr>
        <w:t xml:space="preserve"> на основании______________________________________,</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 xml:space="preserve">                                                     (наименование и реквизиты нормативного   правового акта, иного документа)</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с одной стороны, и администрация__________________________________,</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 xml:space="preserve">                                                                                              (наименование муниципального образования)</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roofErr w:type="gramStart"/>
      <w:r w:rsidRPr="005C3A52">
        <w:rPr>
          <w:rFonts w:ascii="Times New Roman" w:eastAsia="Calibri" w:hAnsi="Times New Roman" w:cs="Times New Roman"/>
          <w:sz w:val="28"/>
          <w:szCs w:val="28"/>
        </w:rPr>
        <w:t>именуемая</w:t>
      </w:r>
      <w:proofErr w:type="gramEnd"/>
      <w:r w:rsidRPr="005C3A52">
        <w:rPr>
          <w:rFonts w:ascii="Times New Roman" w:eastAsia="Calibri" w:hAnsi="Times New Roman" w:cs="Times New Roman"/>
          <w:sz w:val="28"/>
          <w:szCs w:val="28"/>
        </w:rPr>
        <w:t xml:space="preserve"> в дальнейшем "Получатель", в  лице _________________________________________________, действующего</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(наименование  должности руководителя или уполномоченного им лица, фамилия, имя, отчество)</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 xml:space="preserve">на основании _____________________________________, с другой стороны, </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 xml:space="preserve">                                    (наименование и реквизиты нормативного правового акта)</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 xml:space="preserve">далее при совместном упоминании именуемые "Стороны", в  соответствии  с </w:t>
      </w:r>
      <w:r w:rsidRPr="005C3A52">
        <w:rPr>
          <w:rFonts w:ascii="Times New Roman" w:eastAsia="Calibri" w:hAnsi="Times New Roman" w:cs="Times New Roman"/>
          <w:color w:val="000000"/>
          <w:sz w:val="28"/>
          <w:szCs w:val="28"/>
        </w:rPr>
        <w:t xml:space="preserve">Бюджетным </w:t>
      </w:r>
      <w:hyperlink r:id="rId11" w:history="1">
        <w:r w:rsidRPr="005C3A52">
          <w:rPr>
            <w:rFonts w:ascii="Times New Roman" w:eastAsia="Calibri" w:hAnsi="Times New Roman" w:cs="Times New Roman"/>
            <w:color w:val="000000"/>
            <w:sz w:val="28"/>
            <w:szCs w:val="28"/>
          </w:rPr>
          <w:t>кодексом</w:t>
        </w:r>
      </w:hyperlink>
      <w:r w:rsidRPr="005C3A52">
        <w:rPr>
          <w:rFonts w:ascii="Times New Roman" w:eastAsia="Calibri" w:hAnsi="Times New Roman" w:cs="Times New Roman"/>
          <w:color w:val="000000"/>
          <w:sz w:val="28"/>
          <w:szCs w:val="28"/>
        </w:rPr>
        <w:t xml:space="preserve"> Российской </w:t>
      </w:r>
      <w:r w:rsidRPr="005C3A52">
        <w:rPr>
          <w:rFonts w:ascii="Times New Roman" w:eastAsia="Calibri" w:hAnsi="Times New Roman" w:cs="Times New Roman"/>
          <w:sz w:val="28"/>
          <w:szCs w:val="28"/>
        </w:rPr>
        <w:t>Федерации,</w:t>
      </w:r>
      <w:r w:rsidR="00535EB2">
        <w:rPr>
          <w:rFonts w:ascii="Times New Roman" w:eastAsia="Calibri" w:hAnsi="Times New Roman" w:cs="Times New Roman"/>
          <w:sz w:val="28"/>
          <w:szCs w:val="28"/>
        </w:rPr>
        <w:t xml:space="preserve"> </w:t>
      </w:r>
      <w:r w:rsidRPr="005C3A52">
        <w:rPr>
          <w:rFonts w:ascii="Times New Roman" w:eastAsia="Calibri" w:hAnsi="Times New Roman" w:cs="Times New Roman"/>
          <w:sz w:val="28"/>
          <w:szCs w:val="28"/>
        </w:rPr>
        <w:t xml:space="preserve"> решением </w:t>
      </w:r>
      <w:r w:rsidR="009A036C">
        <w:rPr>
          <w:rFonts w:ascii="Times New Roman" w:eastAsia="Calibri" w:hAnsi="Times New Roman" w:cs="Times New Roman"/>
          <w:sz w:val="28"/>
          <w:szCs w:val="28"/>
        </w:rPr>
        <w:t>Минусинского</w:t>
      </w:r>
      <w:r w:rsidRPr="005C3A52">
        <w:rPr>
          <w:rFonts w:ascii="Times New Roman" w:eastAsia="Calibri" w:hAnsi="Times New Roman" w:cs="Times New Roman"/>
          <w:sz w:val="28"/>
          <w:szCs w:val="28"/>
        </w:rPr>
        <w:t xml:space="preserve"> районного Совета депутатов </w:t>
      </w:r>
      <w:proofErr w:type="gramStart"/>
      <w:r w:rsidRPr="005C3A52">
        <w:rPr>
          <w:rFonts w:ascii="Times New Roman" w:eastAsia="Calibri" w:hAnsi="Times New Roman" w:cs="Times New Roman"/>
          <w:sz w:val="28"/>
          <w:szCs w:val="28"/>
        </w:rPr>
        <w:t>от</w:t>
      </w:r>
      <w:proofErr w:type="gramEnd"/>
      <w:r w:rsidRPr="005C3A52">
        <w:rPr>
          <w:rFonts w:ascii="Times New Roman" w:eastAsia="Calibri" w:hAnsi="Times New Roman" w:cs="Times New Roman"/>
          <w:sz w:val="28"/>
          <w:szCs w:val="28"/>
        </w:rPr>
        <w:t xml:space="preserve"> «__» _________ № ________ «________________________________________________________________»,</w:t>
      </w: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0"/>
          <w:szCs w:val="20"/>
        </w:rPr>
      </w:pPr>
      <w:proofErr w:type="gramStart"/>
      <w:r w:rsidRPr="005C3A52">
        <w:rPr>
          <w:rFonts w:ascii="Times New Roman" w:eastAsia="Calibri" w:hAnsi="Times New Roman" w:cs="Times New Roman"/>
          <w:sz w:val="20"/>
          <w:szCs w:val="20"/>
        </w:rPr>
        <w:t xml:space="preserve">(решение о районном бюджете на очередной финансовый год и плановый период </w:t>
      </w:r>
      <w:proofErr w:type="gramEnd"/>
    </w:p>
    <w:p w:rsidR="00DB314E" w:rsidRDefault="005C3A52" w:rsidP="00DB314E">
      <w:pPr>
        <w:autoSpaceDE w:val="0"/>
        <w:autoSpaceDN w:val="0"/>
        <w:adjustRightInd w:val="0"/>
        <w:spacing w:after="0" w:line="240" w:lineRule="auto"/>
        <w:jc w:val="center"/>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на очередной финансовый год)</w:t>
      </w:r>
    </w:p>
    <w:p w:rsidR="005C3A52" w:rsidRDefault="005C3A52" w:rsidP="00DB314E">
      <w:pPr>
        <w:autoSpaceDE w:val="0"/>
        <w:autoSpaceDN w:val="0"/>
        <w:adjustRightInd w:val="0"/>
        <w:spacing w:after="0" w:line="240" w:lineRule="auto"/>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заключили настоящее Соглашение о нижеследующем.</w:t>
      </w:r>
    </w:p>
    <w:p w:rsidR="00DB314E" w:rsidRPr="00DB314E" w:rsidRDefault="00DB314E" w:rsidP="00DB314E">
      <w:pPr>
        <w:autoSpaceDE w:val="0"/>
        <w:autoSpaceDN w:val="0"/>
        <w:adjustRightInd w:val="0"/>
        <w:spacing w:after="0" w:line="240" w:lineRule="auto"/>
        <w:outlineLvl w:val="0"/>
        <w:rPr>
          <w:rFonts w:ascii="Times New Roman" w:eastAsia="Calibri" w:hAnsi="Times New Roman" w:cs="Times New Roman"/>
          <w:sz w:val="20"/>
          <w:szCs w:val="20"/>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I. Предмет Соглашения</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D95C60"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0" w:name="Par47"/>
      <w:bookmarkEnd w:id="10"/>
      <w:r w:rsidRPr="005C3A52">
        <w:rPr>
          <w:rFonts w:ascii="Times New Roman" w:eastAsia="Calibri" w:hAnsi="Times New Roman" w:cs="Times New Roman"/>
          <w:sz w:val="28"/>
          <w:szCs w:val="28"/>
        </w:rPr>
        <w:lastRenderedPageBreak/>
        <w:t xml:space="preserve">1.1.   Предметом   настоящего  Соглашения  является  предоставление  из бюджета </w:t>
      </w:r>
      <w:r w:rsidR="00DB314E">
        <w:rPr>
          <w:rFonts w:ascii="Times New Roman" w:eastAsia="Calibri" w:hAnsi="Times New Roman" w:cs="Times New Roman"/>
          <w:sz w:val="28"/>
          <w:szCs w:val="28"/>
        </w:rPr>
        <w:t>Минусинского района</w:t>
      </w:r>
      <w:r w:rsidRPr="005C3A52">
        <w:rPr>
          <w:rFonts w:ascii="Times New Roman" w:eastAsia="Calibri" w:hAnsi="Times New Roman" w:cs="Times New Roman"/>
          <w:sz w:val="28"/>
          <w:szCs w:val="28"/>
        </w:rPr>
        <w:t xml:space="preserve">   в    20__    году/20__    -   20__   годах   бюджету _______________________________________ субсидии </w:t>
      </w:r>
      <w:proofErr w:type="gramStart"/>
      <w:r w:rsidRPr="005C3A52">
        <w:rPr>
          <w:rFonts w:ascii="Times New Roman" w:eastAsia="Calibri" w:hAnsi="Times New Roman" w:cs="Times New Roman"/>
          <w:sz w:val="28"/>
          <w:szCs w:val="28"/>
        </w:rPr>
        <w:t>на</w:t>
      </w:r>
      <w:proofErr w:type="gramEnd"/>
      <w:r w:rsidRPr="005C3A52">
        <w:rPr>
          <w:rFonts w:ascii="Times New Roman" w:eastAsia="Calibri" w:hAnsi="Times New Roman" w:cs="Times New Roman"/>
          <w:sz w:val="28"/>
          <w:szCs w:val="28"/>
        </w:rPr>
        <w:t xml:space="preserve"> </w:t>
      </w:r>
    </w:p>
    <w:p w:rsidR="00D95C60" w:rsidRDefault="00D95C60" w:rsidP="00D95C60">
      <w:pPr>
        <w:autoSpaceDE w:val="0"/>
        <w:autoSpaceDN w:val="0"/>
        <w:adjustRightInd w:val="0"/>
        <w:spacing w:after="0" w:line="240" w:lineRule="auto"/>
        <w:ind w:firstLine="1134"/>
        <w:jc w:val="both"/>
        <w:outlineLvl w:val="0"/>
        <w:rPr>
          <w:rFonts w:ascii="Times New Roman" w:eastAsia="Calibri" w:hAnsi="Times New Roman" w:cs="Times New Roman"/>
          <w:sz w:val="28"/>
          <w:szCs w:val="28"/>
        </w:rPr>
      </w:pPr>
      <w:r>
        <w:rPr>
          <w:rFonts w:ascii="Times New Roman" w:eastAsia="Calibri" w:hAnsi="Times New Roman" w:cs="Times New Roman"/>
          <w:sz w:val="20"/>
          <w:szCs w:val="20"/>
        </w:rPr>
        <w:t xml:space="preserve">                                 </w:t>
      </w:r>
      <w:r w:rsidRPr="005C3A52">
        <w:rPr>
          <w:rFonts w:ascii="Times New Roman" w:eastAsia="Calibri" w:hAnsi="Times New Roman" w:cs="Times New Roman"/>
          <w:sz w:val="20"/>
          <w:szCs w:val="20"/>
        </w:rPr>
        <w:t>(наименование муниципального  образования)</w:t>
      </w:r>
    </w:p>
    <w:p w:rsidR="005C3A52" w:rsidRPr="005C3A52" w:rsidRDefault="005C3A52" w:rsidP="006D46F4">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8"/>
          <w:szCs w:val="28"/>
        </w:rPr>
        <w:t>формирование и содержание муниципального архива, включая хранение архивных фондов поселений (далее  -  Субсидия)  в  соответствии  с  лимитами  бюджетных обязательств, доведенными Главному распорядителю как получателю средств районного бюджета по кодам классификации расходов бюджетов Российской Федерации: код главного распорядителя средств районного бюджета ____, раздел/подраздел ___, целевая статья ___, вид расходов ___</w:t>
      </w:r>
      <w:proofErr w:type="gramStart"/>
      <w:r w:rsidRPr="005C3A52">
        <w:rPr>
          <w:rFonts w:ascii="Times New Roman" w:eastAsia="Calibri" w:hAnsi="Times New Roman" w:cs="Times New Roman"/>
          <w:sz w:val="28"/>
          <w:szCs w:val="28"/>
        </w:rPr>
        <w:t xml:space="preserve"> </w:t>
      </w:r>
      <w:r w:rsidR="006D46F4">
        <w:rPr>
          <w:rFonts w:ascii="Times New Roman" w:eastAsia="Calibri" w:hAnsi="Times New Roman" w:cs="Times New Roman"/>
          <w:sz w:val="28"/>
          <w:szCs w:val="28"/>
        </w:rPr>
        <w:t>.</w:t>
      </w:r>
      <w:proofErr w:type="gramEnd"/>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II. Финансовое обеспечение расходных обязательств, в целях</w:t>
      </w: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proofErr w:type="gramStart"/>
      <w:r w:rsidRPr="005C3A52">
        <w:rPr>
          <w:rFonts w:ascii="Times New Roman" w:eastAsia="Calibri" w:hAnsi="Times New Roman" w:cs="Times New Roman"/>
          <w:sz w:val="28"/>
          <w:szCs w:val="28"/>
        </w:rPr>
        <w:t>которых</w:t>
      </w:r>
      <w:proofErr w:type="gramEnd"/>
      <w:r w:rsidRPr="005C3A52">
        <w:rPr>
          <w:rFonts w:ascii="Times New Roman" w:eastAsia="Calibri" w:hAnsi="Times New Roman" w:cs="Times New Roman"/>
          <w:sz w:val="28"/>
          <w:szCs w:val="28"/>
        </w:rPr>
        <w:t xml:space="preserve"> предоставляется Субсидия</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1" w:name="Par74"/>
      <w:bookmarkStart w:id="12" w:name="Par82"/>
      <w:bookmarkEnd w:id="11"/>
      <w:bookmarkEnd w:id="12"/>
      <w:r w:rsidRPr="005C3A52">
        <w:rPr>
          <w:rFonts w:ascii="Times New Roman" w:eastAsia="Calibri" w:hAnsi="Times New Roman" w:cs="Times New Roman"/>
          <w:sz w:val="28"/>
          <w:szCs w:val="28"/>
        </w:rPr>
        <w:t>2.1. Размер  Субсидии,  предоставляемой  из  районного бюджета  бюджету</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_____________________________в соответствии с настоящим Соглашением,</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(наименование муниципального образования)</w:t>
      </w:r>
    </w:p>
    <w:p w:rsid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8"/>
          <w:szCs w:val="28"/>
        </w:rPr>
        <w:t>составляет  в  20__  году ______ (_____________________________)  рублей</w:t>
      </w:r>
      <w:proofErr w:type="gramStart"/>
      <w:r w:rsidRPr="005C3A52">
        <w:rPr>
          <w:rFonts w:ascii="Times New Roman" w:eastAsia="Calibri" w:hAnsi="Times New Roman" w:cs="Times New Roman"/>
          <w:sz w:val="28"/>
          <w:szCs w:val="28"/>
        </w:rPr>
        <w:t>.</w:t>
      </w:r>
      <w:proofErr w:type="gramEnd"/>
      <w:r w:rsidRPr="005C3A52">
        <w:rPr>
          <w:rFonts w:ascii="Times New Roman" w:eastAsia="Calibri" w:hAnsi="Times New Roman" w:cs="Times New Roman"/>
          <w:sz w:val="28"/>
          <w:szCs w:val="28"/>
        </w:rPr>
        <w:tab/>
      </w:r>
      <w:r w:rsidRPr="005C3A52">
        <w:rPr>
          <w:rFonts w:ascii="Times New Roman" w:eastAsia="Calibri" w:hAnsi="Times New Roman" w:cs="Times New Roman"/>
          <w:sz w:val="28"/>
          <w:szCs w:val="28"/>
        </w:rPr>
        <w:tab/>
      </w:r>
      <w:r w:rsidRPr="005C3A52">
        <w:rPr>
          <w:rFonts w:ascii="Times New Roman" w:eastAsia="Calibri" w:hAnsi="Times New Roman" w:cs="Times New Roman"/>
          <w:sz w:val="28"/>
          <w:szCs w:val="28"/>
        </w:rPr>
        <w:tab/>
      </w:r>
      <w:r w:rsidRPr="005C3A52">
        <w:rPr>
          <w:rFonts w:ascii="Times New Roman" w:eastAsia="Calibri" w:hAnsi="Times New Roman" w:cs="Times New Roman"/>
          <w:sz w:val="28"/>
          <w:szCs w:val="28"/>
        </w:rPr>
        <w:tab/>
      </w:r>
      <w:r w:rsidRPr="005C3A52">
        <w:rPr>
          <w:rFonts w:ascii="Times New Roman" w:eastAsia="Calibri" w:hAnsi="Times New Roman" w:cs="Times New Roman"/>
          <w:sz w:val="28"/>
          <w:szCs w:val="28"/>
        </w:rPr>
        <w:tab/>
      </w:r>
      <w:r w:rsidR="006D46F4">
        <w:rPr>
          <w:rFonts w:ascii="Times New Roman" w:eastAsia="Calibri" w:hAnsi="Times New Roman" w:cs="Times New Roman"/>
          <w:sz w:val="28"/>
          <w:szCs w:val="28"/>
        </w:rPr>
        <w:t xml:space="preserve">                             </w:t>
      </w:r>
      <w:r w:rsidRPr="005C3A52">
        <w:rPr>
          <w:rFonts w:ascii="Times New Roman" w:eastAsia="Calibri" w:hAnsi="Times New Roman" w:cs="Times New Roman"/>
          <w:sz w:val="20"/>
          <w:szCs w:val="20"/>
        </w:rPr>
        <w:t>(</w:t>
      </w:r>
      <w:proofErr w:type="gramStart"/>
      <w:r w:rsidRPr="005C3A52">
        <w:rPr>
          <w:rFonts w:ascii="Times New Roman" w:eastAsia="Calibri" w:hAnsi="Times New Roman" w:cs="Times New Roman"/>
          <w:sz w:val="20"/>
          <w:szCs w:val="20"/>
        </w:rPr>
        <w:t>с</w:t>
      </w:r>
      <w:proofErr w:type="gramEnd"/>
      <w:r w:rsidRPr="005C3A52">
        <w:rPr>
          <w:rFonts w:ascii="Times New Roman" w:eastAsia="Calibri" w:hAnsi="Times New Roman" w:cs="Times New Roman"/>
          <w:sz w:val="20"/>
          <w:szCs w:val="20"/>
        </w:rPr>
        <w:t>умма прописью)</w:t>
      </w:r>
    </w:p>
    <w:p w:rsidR="003308FB" w:rsidRPr="005C3A52" w:rsidRDefault="003308FB"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p>
    <w:p w:rsidR="006D46F4" w:rsidRPr="00F57978" w:rsidRDefault="006D46F4" w:rsidP="00DF109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Pr="00F57978">
        <w:rPr>
          <w:rFonts w:ascii="Times New Roman" w:hAnsi="Times New Roman" w:cs="Times New Roman"/>
          <w:sz w:val="28"/>
          <w:szCs w:val="28"/>
        </w:rPr>
        <w:t>В случае увеличения бюджетных ассигнований на исполнение действующих расходных обязательств по предоставлению субсидии бюджету г. Минусинск,  заключение Соглашения осуществляется в срок не позднее двух месяцев со дня вступления в силу решения Минусинского районного Совета депутатов</w:t>
      </w:r>
      <w:r>
        <w:rPr>
          <w:rFonts w:ascii="Times New Roman" w:hAnsi="Times New Roman" w:cs="Times New Roman"/>
          <w:sz w:val="28"/>
          <w:szCs w:val="28"/>
        </w:rPr>
        <w:t xml:space="preserve"> о внесении изменений в решение</w:t>
      </w:r>
      <w:r w:rsidRPr="00F57978">
        <w:rPr>
          <w:rFonts w:ascii="Times New Roman" w:hAnsi="Times New Roman" w:cs="Times New Roman"/>
          <w:sz w:val="28"/>
          <w:szCs w:val="28"/>
        </w:rPr>
        <w:t xml:space="preserve"> о районном бюджете на текущий финансовый год и плановый период.</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III. Порядок, условия и сроки перечисления Субсидии</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3.1.  Субсидия  перечисляется  в   пределах   бюджетных   ассигнований, предусмотренных решением о районном бюджете (сводной бюджетной росписи) на ___ финансовый  год/на  __  финансовый год и плановый период 20__ - 20__годов,   и   лимитов   бюджетных   обязательств,  предусмотренных Главному распорядителю, на соответствующий финансовый год.</w:t>
      </w:r>
    </w:p>
    <w:p w:rsidR="00511577" w:rsidRPr="00511577" w:rsidRDefault="005C3A52" w:rsidP="00511577">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3" w:name="Par145"/>
      <w:bookmarkEnd w:id="13"/>
      <w:r w:rsidRPr="005C3A52">
        <w:rPr>
          <w:rFonts w:ascii="Times New Roman" w:eastAsia="Calibri" w:hAnsi="Times New Roman" w:cs="Times New Roman"/>
          <w:sz w:val="28"/>
          <w:szCs w:val="28"/>
        </w:rPr>
        <w:t xml:space="preserve">3.2.  </w:t>
      </w:r>
      <w:r w:rsidR="00511577" w:rsidRPr="00511577">
        <w:rPr>
          <w:rFonts w:ascii="Times New Roman" w:eastAsia="Calibri" w:hAnsi="Times New Roman" w:cs="Times New Roman"/>
          <w:sz w:val="28"/>
          <w:szCs w:val="28"/>
        </w:rPr>
        <w:t>Перечисление Субсидии из районного бюджета в бюджет _______</w:t>
      </w:r>
    </w:p>
    <w:p w:rsidR="00511577" w:rsidRPr="00511577" w:rsidRDefault="00511577" w:rsidP="00511577">
      <w:pPr>
        <w:autoSpaceDE w:val="0"/>
        <w:autoSpaceDN w:val="0"/>
        <w:adjustRightInd w:val="0"/>
        <w:spacing w:after="0" w:line="240" w:lineRule="auto"/>
        <w:jc w:val="both"/>
        <w:outlineLvl w:val="0"/>
        <w:rPr>
          <w:rFonts w:ascii="Times New Roman" w:eastAsia="Calibri" w:hAnsi="Times New Roman" w:cs="Times New Roman"/>
          <w:sz w:val="28"/>
          <w:szCs w:val="28"/>
        </w:rPr>
      </w:pPr>
      <w:r w:rsidRPr="00511577">
        <w:rPr>
          <w:rFonts w:ascii="Times New Roman" w:eastAsia="Calibri" w:hAnsi="Times New Roman" w:cs="Times New Roman"/>
          <w:sz w:val="28"/>
          <w:szCs w:val="28"/>
        </w:rPr>
        <w:t xml:space="preserve">__________________ осуществляется до </w:t>
      </w:r>
      <w:r w:rsidR="00325836">
        <w:rPr>
          <w:rFonts w:ascii="Times New Roman" w:eastAsia="Calibri" w:hAnsi="Times New Roman" w:cs="Times New Roman"/>
          <w:sz w:val="28"/>
          <w:szCs w:val="28"/>
        </w:rPr>
        <w:t>10</w:t>
      </w:r>
      <w:r w:rsidRPr="00511577">
        <w:rPr>
          <w:rFonts w:ascii="Times New Roman" w:eastAsia="Calibri" w:hAnsi="Times New Roman" w:cs="Times New Roman"/>
          <w:sz w:val="28"/>
          <w:szCs w:val="28"/>
        </w:rPr>
        <w:t xml:space="preserve"> числа каждого месяца.</w:t>
      </w:r>
    </w:p>
    <w:p w:rsidR="00511577" w:rsidRPr="00511577" w:rsidRDefault="00511577" w:rsidP="00511577">
      <w:pPr>
        <w:autoSpaceDE w:val="0"/>
        <w:autoSpaceDN w:val="0"/>
        <w:adjustRightInd w:val="0"/>
        <w:spacing w:after="0" w:line="240" w:lineRule="auto"/>
        <w:jc w:val="both"/>
        <w:outlineLvl w:val="0"/>
        <w:rPr>
          <w:rFonts w:ascii="Times New Roman" w:eastAsia="Calibri" w:hAnsi="Times New Roman" w:cs="Times New Roman"/>
          <w:sz w:val="28"/>
          <w:szCs w:val="28"/>
        </w:rPr>
      </w:pPr>
      <w:r w:rsidRPr="00511577">
        <w:rPr>
          <w:rFonts w:ascii="Times New Roman" w:eastAsia="Calibri" w:hAnsi="Times New Roman" w:cs="Times New Roman"/>
          <w:sz w:val="20"/>
          <w:szCs w:val="20"/>
        </w:rPr>
        <w:t>(наименование муниципального образования)</w:t>
      </w:r>
    </w:p>
    <w:p w:rsidR="00FF33ED" w:rsidRPr="00727B99" w:rsidRDefault="00FF33ED" w:rsidP="00511577">
      <w:pPr>
        <w:autoSpaceDE w:val="0"/>
        <w:autoSpaceDN w:val="0"/>
        <w:adjustRightInd w:val="0"/>
        <w:spacing w:after="0" w:line="240" w:lineRule="auto"/>
        <w:ind w:firstLine="1134"/>
        <w:jc w:val="both"/>
        <w:rPr>
          <w:rFonts w:ascii="Times New Roman" w:eastAsia="Calibri" w:hAnsi="Times New Roman" w:cs="Times New Roman"/>
          <w:color w:val="C00000"/>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IV. Взаимоотношения Сторон</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4.1. Главный распорядитель обязуется:</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4.1.1. Обеспечить предоставление Субсидии бюджету ___________________________ в    пределах    бюджетных   ассигнований,</w:t>
      </w:r>
    </w:p>
    <w:p w:rsidR="005C3A52" w:rsidRPr="005C3A52" w:rsidRDefault="005C3A52" w:rsidP="00DF1099">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0"/>
          <w:szCs w:val="20"/>
        </w:rPr>
        <w:lastRenderedPageBreak/>
        <w:t>(наименование муниципального образования)</w:t>
      </w:r>
    </w:p>
    <w:p w:rsidR="005C3A52" w:rsidRPr="005C3A52" w:rsidRDefault="005C3A52" w:rsidP="00DF1099">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 xml:space="preserve">предусмотренных в решении о районном бюджете (сводной бюджетной росписи) на ____ финансовый год/на ____ финансовый год и плановый период 20__ - 20__годов, </w:t>
      </w:r>
      <w:r w:rsidR="00DF1099">
        <w:rPr>
          <w:rFonts w:ascii="Times New Roman" w:eastAsia="Calibri" w:hAnsi="Times New Roman" w:cs="Times New Roman"/>
          <w:sz w:val="28"/>
          <w:szCs w:val="28"/>
        </w:rPr>
        <w:t xml:space="preserve"> </w:t>
      </w:r>
      <w:r w:rsidRPr="005C3A52">
        <w:rPr>
          <w:rFonts w:ascii="Times New Roman" w:eastAsia="Calibri" w:hAnsi="Times New Roman" w:cs="Times New Roman"/>
          <w:sz w:val="28"/>
          <w:szCs w:val="28"/>
        </w:rPr>
        <w:t xml:space="preserve">лимитов бюджетных обязательств, утвержденных в установленном порядке Главному распорядителю. </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4.2. Главный распорядитель вправе:</w:t>
      </w:r>
    </w:p>
    <w:p w:rsidR="005C3A52" w:rsidRDefault="001A08E1" w:rsidP="001A08E1">
      <w:pPr>
        <w:autoSpaceDE w:val="0"/>
        <w:autoSpaceDN w:val="0"/>
        <w:adjustRightInd w:val="0"/>
        <w:spacing w:after="0" w:line="240" w:lineRule="auto"/>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94764">
        <w:rPr>
          <w:rFonts w:ascii="Times New Roman" w:eastAsia="Calibri" w:hAnsi="Times New Roman" w:cs="Times New Roman"/>
          <w:sz w:val="28"/>
          <w:szCs w:val="28"/>
        </w:rPr>
        <w:t xml:space="preserve"> </w:t>
      </w:r>
      <w:r w:rsidR="005C3A52" w:rsidRPr="005C3A52">
        <w:rPr>
          <w:rFonts w:ascii="Times New Roman" w:eastAsia="Calibri" w:hAnsi="Times New Roman" w:cs="Times New Roman"/>
          <w:sz w:val="28"/>
          <w:szCs w:val="28"/>
        </w:rPr>
        <w:t>4.2.1.  Запрашивать у Получателя документы и материалы, данные   бухгалтерского   учета   и   первичную   документацию,   связанные с исполнением Получателем условий предоставления Субсидии.</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4.2.</w:t>
      </w:r>
      <w:r w:rsidR="00AB2704">
        <w:rPr>
          <w:rFonts w:ascii="Times New Roman" w:eastAsia="Calibri" w:hAnsi="Times New Roman" w:cs="Times New Roman"/>
          <w:sz w:val="28"/>
          <w:szCs w:val="28"/>
        </w:rPr>
        <w:t>2</w:t>
      </w:r>
      <w:r w:rsidRPr="005C3A52">
        <w:rPr>
          <w:rFonts w:ascii="Times New Roman" w:eastAsia="Calibri" w:hAnsi="Times New Roman" w:cs="Times New Roman"/>
          <w:sz w:val="28"/>
          <w:szCs w:val="28"/>
        </w:rPr>
        <w:t xml:space="preserve">. Принимать решение об использовании остатка средств Субсидии в очередном финансовом году на те же цели </w:t>
      </w:r>
      <w:proofErr w:type="gramStart"/>
      <w:r w:rsidRPr="005C3A52">
        <w:rPr>
          <w:rFonts w:ascii="Times New Roman" w:eastAsia="Calibri" w:hAnsi="Times New Roman" w:cs="Times New Roman"/>
          <w:sz w:val="28"/>
          <w:szCs w:val="28"/>
        </w:rPr>
        <w:t>при определении в соответствии с бюджетным законодательством Российской Федерации наличия потребности в неиспользованном  в  текущем  финансовом  году</w:t>
      </w:r>
      <w:proofErr w:type="gramEnd"/>
      <w:r w:rsidRPr="005C3A52">
        <w:rPr>
          <w:rFonts w:ascii="Times New Roman" w:eastAsia="Calibri" w:hAnsi="Times New Roman" w:cs="Times New Roman"/>
          <w:sz w:val="28"/>
          <w:szCs w:val="28"/>
        </w:rPr>
        <w:t xml:space="preserve">  остатке Субсидии однократно в течение срока  действия настоящего Соглашения, в этом случае заключается дополнительное соглашение к настоящему Соглашению.</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4.2.</w:t>
      </w:r>
      <w:r w:rsidR="00AB2704">
        <w:rPr>
          <w:rFonts w:ascii="Times New Roman" w:eastAsia="Calibri" w:hAnsi="Times New Roman" w:cs="Times New Roman"/>
          <w:sz w:val="28"/>
          <w:szCs w:val="28"/>
        </w:rPr>
        <w:t>3</w:t>
      </w:r>
      <w:r w:rsidRPr="005C3A52">
        <w:rPr>
          <w:rFonts w:ascii="Times New Roman" w:eastAsia="Calibri" w:hAnsi="Times New Roman" w:cs="Times New Roman"/>
          <w:sz w:val="28"/>
          <w:szCs w:val="28"/>
        </w:rPr>
        <w:t xml:space="preserve">. Осуществлять иные права, установленные    бюджетным законодательством   Российской   Федерации,   </w:t>
      </w:r>
      <w:r w:rsidR="00FF33ED">
        <w:rPr>
          <w:rFonts w:ascii="Times New Roman" w:eastAsia="Calibri" w:hAnsi="Times New Roman" w:cs="Times New Roman"/>
          <w:sz w:val="28"/>
          <w:szCs w:val="28"/>
        </w:rPr>
        <w:t>Порядком</w:t>
      </w:r>
      <w:r w:rsidRPr="005C3A52">
        <w:rPr>
          <w:rFonts w:ascii="Times New Roman" w:eastAsia="Calibri" w:hAnsi="Times New Roman" w:cs="Times New Roman"/>
          <w:sz w:val="28"/>
          <w:szCs w:val="28"/>
        </w:rPr>
        <w:t xml:space="preserve">  и  настоящим Соглашением.</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4.3. Получатель обязуется:</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4.3.1. Направить субсидию на формирование и содержание муниципального архива, включая хранение архивных фондов поселений.</w:t>
      </w:r>
    </w:p>
    <w:p w:rsidR="005C3A52" w:rsidRP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4.3.2.  Обеспечивать   исполнение   требований  Главного  распорядителя по  возврату  сре</w:t>
      </w:r>
      <w:proofErr w:type="gramStart"/>
      <w:r w:rsidRPr="005C3A52">
        <w:rPr>
          <w:rFonts w:ascii="Times New Roman" w:eastAsia="Calibri" w:hAnsi="Times New Roman" w:cs="Times New Roman"/>
          <w:sz w:val="28"/>
          <w:szCs w:val="28"/>
        </w:rPr>
        <w:t>дств  в  сл</w:t>
      </w:r>
      <w:proofErr w:type="gramEnd"/>
      <w:r w:rsidRPr="005C3A52">
        <w:rPr>
          <w:rFonts w:ascii="Times New Roman" w:eastAsia="Calibri" w:hAnsi="Times New Roman" w:cs="Times New Roman"/>
          <w:sz w:val="28"/>
          <w:szCs w:val="28"/>
        </w:rPr>
        <w:t>учае не целевого использования средств Субсидии.</w:t>
      </w:r>
    </w:p>
    <w:p w:rsid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bookmarkStart w:id="14" w:name="Par241"/>
      <w:bookmarkEnd w:id="14"/>
      <w:r w:rsidRPr="005C3A52">
        <w:rPr>
          <w:rFonts w:ascii="Times New Roman" w:eastAsia="Calibri" w:hAnsi="Times New Roman" w:cs="Times New Roman"/>
          <w:sz w:val="28"/>
          <w:szCs w:val="28"/>
        </w:rPr>
        <w:t xml:space="preserve">4.3.3. В   случае  получения  соответствующего   запроса   обеспечивать представление Главному распорядителю документов и материалов, необходимых для осуществления </w:t>
      </w:r>
      <w:proofErr w:type="gramStart"/>
      <w:r w:rsidRPr="005C3A52">
        <w:rPr>
          <w:rFonts w:ascii="Times New Roman" w:eastAsia="Calibri" w:hAnsi="Times New Roman" w:cs="Times New Roman"/>
          <w:sz w:val="28"/>
          <w:szCs w:val="28"/>
        </w:rPr>
        <w:t>контроля за</w:t>
      </w:r>
      <w:proofErr w:type="gramEnd"/>
      <w:r w:rsidRPr="005C3A52">
        <w:rPr>
          <w:rFonts w:ascii="Times New Roman" w:eastAsia="Calibri" w:hAnsi="Times New Roman" w:cs="Times New Roman"/>
          <w:sz w:val="28"/>
          <w:szCs w:val="28"/>
        </w:rPr>
        <w:t xml:space="preserve"> соблюдением Получателем   условий предоставления Субсидии и других обязательств, предусмотренных Соглашением, в том числе данных бухгалтерского учета и первичной документации, связанных с использованием средств Субсидии.</w:t>
      </w:r>
    </w:p>
    <w:p w:rsidR="00642828" w:rsidRPr="00271CAB" w:rsidRDefault="00642828" w:rsidP="00271CAB">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71CAB">
        <w:rPr>
          <w:rFonts w:ascii="Times New Roman" w:eastAsia="Calibri" w:hAnsi="Times New Roman" w:cs="Times New Roman"/>
          <w:sz w:val="28"/>
          <w:szCs w:val="28"/>
        </w:rPr>
        <w:t xml:space="preserve">4.3.4. В   случае  получения </w:t>
      </w:r>
      <w:r w:rsidR="00AB2704" w:rsidRPr="00271CAB">
        <w:rPr>
          <w:rFonts w:ascii="Times New Roman" w:eastAsia="Calibri" w:hAnsi="Times New Roman" w:cs="Times New Roman"/>
          <w:sz w:val="28"/>
          <w:szCs w:val="28"/>
        </w:rPr>
        <w:t xml:space="preserve"> запроса </w:t>
      </w:r>
      <w:r w:rsidRPr="00271CAB">
        <w:rPr>
          <w:rFonts w:ascii="Times New Roman" w:eastAsia="Calibri" w:hAnsi="Times New Roman" w:cs="Times New Roman"/>
          <w:sz w:val="28"/>
          <w:szCs w:val="28"/>
        </w:rPr>
        <w:t xml:space="preserve">о предоставлении </w:t>
      </w:r>
      <w:r w:rsidR="00AB2704" w:rsidRPr="00271CAB">
        <w:rPr>
          <w:rFonts w:ascii="Times New Roman" w:eastAsia="Calibri" w:hAnsi="Times New Roman" w:cs="Times New Roman"/>
          <w:sz w:val="28"/>
          <w:szCs w:val="28"/>
        </w:rPr>
        <w:t xml:space="preserve"> </w:t>
      </w:r>
      <w:r w:rsidRPr="00271CAB">
        <w:rPr>
          <w:rFonts w:ascii="Times New Roman" w:eastAsia="Calibri" w:hAnsi="Times New Roman" w:cs="Times New Roman"/>
          <w:sz w:val="28"/>
          <w:szCs w:val="28"/>
        </w:rPr>
        <w:t>документов, материалов,  данных   бухгалтерского   учета   и   первичной  документации</w:t>
      </w:r>
    </w:p>
    <w:p w:rsidR="00642828" w:rsidRPr="00271CAB" w:rsidRDefault="00271CAB" w:rsidP="00271CAB">
      <w:pPr>
        <w:autoSpaceDE w:val="0"/>
        <w:autoSpaceDN w:val="0"/>
        <w:adjustRightInd w:val="0"/>
        <w:spacing w:after="0" w:line="240" w:lineRule="auto"/>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обеспечивать предоставление </w:t>
      </w:r>
      <w:r w:rsidR="00AB2704" w:rsidRPr="00271CAB">
        <w:rPr>
          <w:rFonts w:ascii="Times New Roman" w:eastAsia="Calibri" w:hAnsi="Times New Roman" w:cs="Times New Roman"/>
          <w:sz w:val="28"/>
          <w:szCs w:val="28"/>
        </w:rPr>
        <w:t>Главному распорядителю</w:t>
      </w:r>
      <w:r w:rsidR="00642828" w:rsidRPr="00271CAB">
        <w:rPr>
          <w:rFonts w:ascii="Times New Roman" w:eastAsia="Calibri" w:hAnsi="Times New Roman" w:cs="Times New Roman"/>
          <w:sz w:val="28"/>
          <w:szCs w:val="28"/>
        </w:rPr>
        <w:t xml:space="preserve"> ответ</w:t>
      </w:r>
      <w:r>
        <w:rPr>
          <w:rFonts w:ascii="Times New Roman" w:eastAsia="Calibri" w:hAnsi="Times New Roman" w:cs="Times New Roman"/>
          <w:sz w:val="28"/>
          <w:szCs w:val="28"/>
        </w:rPr>
        <w:t>а</w:t>
      </w:r>
      <w:r w:rsidR="00642828" w:rsidRPr="00271CAB">
        <w:rPr>
          <w:rFonts w:ascii="Times New Roman" w:eastAsia="Calibri" w:hAnsi="Times New Roman" w:cs="Times New Roman"/>
          <w:sz w:val="28"/>
          <w:szCs w:val="28"/>
        </w:rPr>
        <w:t xml:space="preserve"> </w:t>
      </w:r>
      <w:r w:rsidR="00642828" w:rsidRPr="00271CAB">
        <w:rPr>
          <w:rFonts w:ascii="Times New Roman" w:hAnsi="Times New Roman" w:cs="Times New Roman"/>
          <w:sz w:val="28"/>
          <w:szCs w:val="28"/>
        </w:rPr>
        <w:t>и запрашиваемую информацию</w:t>
      </w:r>
      <w:r w:rsidRPr="00271CAB">
        <w:rPr>
          <w:rFonts w:ascii="Times New Roman" w:hAnsi="Times New Roman" w:cs="Times New Roman"/>
          <w:sz w:val="28"/>
          <w:szCs w:val="28"/>
        </w:rPr>
        <w:t xml:space="preserve"> </w:t>
      </w:r>
      <w:r w:rsidR="00642828" w:rsidRPr="00271CAB">
        <w:rPr>
          <w:rFonts w:ascii="Times New Roman" w:hAnsi="Times New Roman" w:cs="Times New Roman"/>
          <w:sz w:val="28"/>
          <w:szCs w:val="28"/>
        </w:rPr>
        <w:t xml:space="preserve"> в течение </w:t>
      </w:r>
      <w:r w:rsidR="00642828" w:rsidRPr="00271CAB">
        <w:rPr>
          <w:rFonts w:ascii="Times New Roman" w:eastAsia="Calibri" w:hAnsi="Times New Roman" w:cs="Times New Roman"/>
          <w:sz w:val="28"/>
          <w:szCs w:val="28"/>
        </w:rPr>
        <w:t>3 рабочих дней</w:t>
      </w:r>
      <w:r w:rsidR="005721AB">
        <w:rPr>
          <w:rFonts w:ascii="Times New Roman" w:eastAsia="Calibri" w:hAnsi="Times New Roman" w:cs="Times New Roman"/>
          <w:sz w:val="28"/>
          <w:szCs w:val="28"/>
        </w:rPr>
        <w:t xml:space="preserve"> </w:t>
      </w:r>
      <w:r w:rsidR="005721AB" w:rsidRPr="005721AB">
        <w:rPr>
          <w:rFonts w:ascii="Times New Roman" w:eastAsia="Calibri" w:hAnsi="Times New Roman" w:cs="Times New Roman"/>
          <w:sz w:val="28"/>
          <w:szCs w:val="28"/>
        </w:rPr>
        <w:t>со дня их регистрации</w:t>
      </w:r>
      <w:r>
        <w:rPr>
          <w:rFonts w:ascii="Times New Roman" w:eastAsia="Calibri" w:hAnsi="Times New Roman" w:cs="Times New Roman"/>
          <w:sz w:val="28"/>
          <w:szCs w:val="28"/>
        </w:rPr>
        <w:t>.</w:t>
      </w:r>
    </w:p>
    <w:p w:rsidR="005C3A52"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4.3.</w:t>
      </w:r>
      <w:r w:rsidR="00AB2704">
        <w:rPr>
          <w:rFonts w:ascii="Times New Roman" w:eastAsia="Calibri" w:hAnsi="Times New Roman" w:cs="Times New Roman"/>
          <w:sz w:val="28"/>
          <w:szCs w:val="28"/>
        </w:rPr>
        <w:t>5</w:t>
      </w:r>
      <w:r w:rsidRPr="005C3A52">
        <w:rPr>
          <w:rFonts w:ascii="Times New Roman" w:eastAsia="Calibri" w:hAnsi="Times New Roman" w:cs="Times New Roman"/>
          <w:sz w:val="28"/>
          <w:szCs w:val="28"/>
        </w:rPr>
        <w:t xml:space="preserve">.  Возвратить в районный </w:t>
      </w:r>
      <w:proofErr w:type="gramStart"/>
      <w:r w:rsidRPr="005C3A52">
        <w:rPr>
          <w:rFonts w:ascii="Times New Roman" w:eastAsia="Calibri" w:hAnsi="Times New Roman" w:cs="Times New Roman"/>
          <w:sz w:val="28"/>
          <w:szCs w:val="28"/>
        </w:rPr>
        <w:t>бюджет</w:t>
      </w:r>
      <w:proofErr w:type="gramEnd"/>
      <w:r w:rsidRPr="005C3A52">
        <w:rPr>
          <w:rFonts w:ascii="Times New Roman" w:eastAsia="Calibri" w:hAnsi="Times New Roman" w:cs="Times New Roman"/>
          <w:sz w:val="28"/>
          <w:szCs w:val="28"/>
        </w:rPr>
        <w:t xml:space="preserve"> не использованный по состоянию на 1 января финансового года, следующего за отчетным, остаток средств Субсидии в сроки, установленные  бюджетным  законодательством Российской Федерации.</w:t>
      </w:r>
    </w:p>
    <w:p w:rsidR="00F60419" w:rsidRPr="00F60419" w:rsidRDefault="00F60419" w:rsidP="007D6AC3">
      <w:pPr>
        <w:spacing w:after="0" w:line="240" w:lineRule="auto"/>
        <w:ind w:firstLine="709"/>
        <w:jc w:val="both"/>
        <w:rPr>
          <w:rFonts w:ascii="Times New Roman" w:eastAsia="Times New Roman" w:hAnsi="Times New Roman" w:cs="Times New Roman"/>
          <w:sz w:val="28"/>
          <w:szCs w:val="28"/>
          <w:lang w:eastAsia="ru-RU"/>
        </w:rPr>
      </w:pPr>
      <w:r w:rsidRPr="00F60419">
        <w:rPr>
          <w:rFonts w:ascii="Times New Roman" w:eastAsia="Times New Roman" w:hAnsi="Times New Roman" w:cs="Times New Roman"/>
          <w:bCs/>
          <w:sz w:val="28"/>
          <w:szCs w:val="28"/>
          <w:lang w:eastAsia="ru-RU"/>
        </w:rPr>
        <w:t>4.3.</w:t>
      </w:r>
      <w:r w:rsidR="00AB2704">
        <w:rPr>
          <w:rFonts w:ascii="Times New Roman" w:eastAsia="Times New Roman" w:hAnsi="Times New Roman" w:cs="Times New Roman"/>
          <w:bCs/>
          <w:sz w:val="28"/>
          <w:szCs w:val="28"/>
          <w:lang w:eastAsia="ru-RU"/>
        </w:rPr>
        <w:t>6</w:t>
      </w:r>
      <w:r w:rsidRPr="00F60419">
        <w:rPr>
          <w:rFonts w:ascii="Times New Roman" w:eastAsia="Times New Roman" w:hAnsi="Times New Roman" w:cs="Times New Roman"/>
          <w:bCs/>
          <w:sz w:val="28"/>
          <w:szCs w:val="28"/>
          <w:lang w:eastAsia="ru-RU"/>
        </w:rPr>
        <w:t xml:space="preserve">.  Обеспечивать  представление  Главному  распорядителю  </w:t>
      </w:r>
      <w:r w:rsidR="007D6AC3" w:rsidRPr="007D6AC3">
        <w:rPr>
          <w:rFonts w:ascii="Times New Roman" w:eastAsia="Times New Roman" w:hAnsi="Times New Roman" w:cs="Times New Roman"/>
          <w:sz w:val="28"/>
          <w:szCs w:val="28"/>
          <w:lang w:eastAsia="ru-RU"/>
        </w:rPr>
        <w:t>о</w:t>
      </w:r>
      <w:r w:rsidRPr="00F60419">
        <w:rPr>
          <w:rFonts w:ascii="Times New Roman" w:eastAsia="Times New Roman" w:hAnsi="Times New Roman" w:cs="Times New Roman"/>
          <w:sz w:val="28"/>
          <w:szCs w:val="28"/>
          <w:lang w:eastAsia="ru-RU"/>
        </w:rPr>
        <w:t>тчет</w:t>
      </w:r>
      <w:r w:rsidR="007D6AC3" w:rsidRPr="007D6AC3">
        <w:rPr>
          <w:rFonts w:ascii="Times New Roman" w:eastAsia="Times New Roman" w:hAnsi="Times New Roman" w:cs="Times New Roman"/>
          <w:sz w:val="28"/>
          <w:szCs w:val="28"/>
          <w:lang w:eastAsia="ru-RU"/>
        </w:rPr>
        <w:t>а</w:t>
      </w:r>
      <w:r w:rsidRPr="00F60419">
        <w:rPr>
          <w:rFonts w:ascii="Times New Roman" w:eastAsia="Times New Roman" w:hAnsi="Times New Roman" w:cs="Times New Roman"/>
          <w:sz w:val="28"/>
          <w:szCs w:val="28"/>
          <w:lang w:eastAsia="ru-RU"/>
        </w:rPr>
        <w:t xml:space="preserve"> по итогам текущего финансового года не позднее </w:t>
      </w:r>
      <w:r w:rsidR="007D6AC3" w:rsidRPr="007D6AC3">
        <w:rPr>
          <w:rFonts w:ascii="Times New Roman" w:eastAsia="Times New Roman" w:hAnsi="Times New Roman" w:cs="Times New Roman"/>
          <w:sz w:val="28"/>
          <w:szCs w:val="28"/>
          <w:lang w:eastAsia="ru-RU"/>
        </w:rPr>
        <w:t>10 февраля</w:t>
      </w:r>
      <w:r w:rsidRPr="00F60419">
        <w:rPr>
          <w:rFonts w:ascii="Times New Roman" w:eastAsia="Times New Roman" w:hAnsi="Times New Roman" w:cs="Times New Roman"/>
          <w:sz w:val="28"/>
          <w:szCs w:val="28"/>
          <w:lang w:eastAsia="ru-RU"/>
        </w:rPr>
        <w:t>, следующего за отчетным годом</w:t>
      </w:r>
      <w:r w:rsidR="007D6AC3" w:rsidRPr="007D6AC3">
        <w:rPr>
          <w:rFonts w:ascii="Times New Roman" w:eastAsia="Times New Roman" w:hAnsi="Times New Roman" w:cs="Times New Roman"/>
          <w:sz w:val="28"/>
          <w:szCs w:val="28"/>
          <w:lang w:eastAsia="ru-RU"/>
        </w:rPr>
        <w:t>, согласно приложению №1 к настоящему соглашению.</w:t>
      </w:r>
    </w:p>
    <w:p w:rsidR="005C3A52" w:rsidRPr="007D6AC3"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7D6AC3">
        <w:rPr>
          <w:rFonts w:ascii="Times New Roman" w:eastAsia="Calibri" w:hAnsi="Times New Roman" w:cs="Times New Roman"/>
          <w:sz w:val="28"/>
          <w:szCs w:val="28"/>
        </w:rPr>
        <w:t>4.3.</w:t>
      </w:r>
      <w:r w:rsidR="00AB2704">
        <w:rPr>
          <w:rFonts w:ascii="Times New Roman" w:eastAsia="Calibri" w:hAnsi="Times New Roman" w:cs="Times New Roman"/>
          <w:sz w:val="28"/>
          <w:szCs w:val="28"/>
        </w:rPr>
        <w:t>7</w:t>
      </w:r>
      <w:r w:rsidRPr="007D6AC3">
        <w:rPr>
          <w:rFonts w:ascii="Times New Roman" w:eastAsia="Calibri" w:hAnsi="Times New Roman" w:cs="Times New Roman"/>
          <w:sz w:val="28"/>
          <w:szCs w:val="28"/>
        </w:rPr>
        <w:t>. Выполнять иные обязательства, установленные   бюджетным законодательством Российской Федерации, и настоящим Соглашением.</w:t>
      </w:r>
    </w:p>
    <w:p w:rsidR="005C3A52" w:rsidRPr="007D6AC3"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7D6AC3">
        <w:rPr>
          <w:rFonts w:ascii="Times New Roman" w:eastAsia="Calibri" w:hAnsi="Times New Roman" w:cs="Times New Roman"/>
          <w:sz w:val="28"/>
          <w:szCs w:val="28"/>
        </w:rPr>
        <w:lastRenderedPageBreak/>
        <w:t>4.4. Получатель вправе:</w:t>
      </w:r>
    </w:p>
    <w:p w:rsidR="005C3A52" w:rsidRPr="007D6AC3" w:rsidRDefault="005C3A52" w:rsidP="00DF1099">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7D6AC3">
        <w:rPr>
          <w:rFonts w:ascii="Times New Roman" w:eastAsia="Calibri" w:hAnsi="Times New Roman" w:cs="Times New Roman"/>
          <w:sz w:val="28"/>
          <w:szCs w:val="28"/>
        </w:rPr>
        <w:t>4.4.1. Обращаться  к  Главному распорядителю  за  разъяснениями в связи с исполнением настоящего Соглашения.</w:t>
      </w:r>
    </w:p>
    <w:p w:rsidR="005C3A52" w:rsidRPr="007D6AC3" w:rsidRDefault="005C3A52" w:rsidP="001A08E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7D6AC3">
        <w:rPr>
          <w:rFonts w:ascii="Times New Roman" w:eastAsia="Calibri" w:hAnsi="Times New Roman" w:cs="Times New Roman"/>
          <w:sz w:val="28"/>
          <w:szCs w:val="28"/>
        </w:rPr>
        <w:t>4.4.2.     Осуществлять    иные    права,    установленные    бюджетным</w:t>
      </w:r>
    </w:p>
    <w:p w:rsidR="005C3A52" w:rsidRPr="007D6AC3" w:rsidRDefault="005C3A52" w:rsidP="001A08E1">
      <w:pPr>
        <w:autoSpaceDE w:val="0"/>
        <w:autoSpaceDN w:val="0"/>
        <w:adjustRightInd w:val="0"/>
        <w:spacing w:after="0" w:line="240" w:lineRule="auto"/>
        <w:jc w:val="both"/>
        <w:outlineLvl w:val="0"/>
        <w:rPr>
          <w:rFonts w:ascii="Times New Roman" w:eastAsia="Calibri" w:hAnsi="Times New Roman" w:cs="Times New Roman"/>
          <w:sz w:val="28"/>
          <w:szCs w:val="28"/>
        </w:rPr>
      </w:pPr>
      <w:r w:rsidRPr="007D6AC3">
        <w:rPr>
          <w:rFonts w:ascii="Times New Roman" w:eastAsia="Calibri" w:hAnsi="Times New Roman" w:cs="Times New Roman"/>
          <w:sz w:val="28"/>
          <w:szCs w:val="28"/>
        </w:rPr>
        <w:t>законодательством   Российской   Федерации,  и  настоящим Соглашением.</w:t>
      </w:r>
    </w:p>
    <w:p w:rsidR="005C3A52" w:rsidRPr="007D6AC3"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V. Ответственность Сторон</w:t>
      </w: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5.1. В случае неисполнения или ненадлежащего исполнения своих обязанностей по настоящему Соглашению Стороны несут ответственность в соответствии с законодательством Российской Федерации.</w:t>
      </w:r>
    </w:p>
    <w:p w:rsidR="00ED3B35" w:rsidRDefault="005C3A52" w:rsidP="00ED3B35">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 xml:space="preserve">5.2. </w:t>
      </w:r>
      <w:proofErr w:type="gramStart"/>
      <w:r w:rsidR="00F27044" w:rsidRPr="00F27044">
        <w:rPr>
          <w:rFonts w:ascii="Times New Roman" w:eastAsia="Calibri" w:hAnsi="Times New Roman" w:cs="Times New Roman"/>
          <w:sz w:val="28"/>
          <w:szCs w:val="28"/>
        </w:rPr>
        <w:t>В случае если не использованный по состоянию на 1  января финансового года, следующего за отчетным, остаток Субсидии не перечислен в доход районного бюджета, указанные средства подлежат  взысканию в доход районного бюджета</w:t>
      </w:r>
      <w:r w:rsidR="00ED3B35" w:rsidRPr="00ED3B35">
        <w:rPr>
          <w:rFonts w:ascii="Times New Roman" w:eastAsia="Calibri" w:hAnsi="Times New Roman" w:cs="Times New Roman"/>
          <w:sz w:val="28"/>
          <w:szCs w:val="28"/>
        </w:rPr>
        <w:t xml:space="preserve"> </w:t>
      </w:r>
      <w:r w:rsidR="00ED3B35" w:rsidRPr="005C3A52">
        <w:rPr>
          <w:rFonts w:ascii="Times New Roman" w:eastAsia="Calibri" w:hAnsi="Times New Roman" w:cs="Times New Roman"/>
          <w:sz w:val="28"/>
          <w:szCs w:val="28"/>
        </w:rPr>
        <w:t>бюджетным  законодательством Российской Федерации.</w:t>
      </w:r>
      <w:proofErr w:type="gramEnd"/>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VI. Иные условия</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6.1. ______________________________________________________________;</w:t>
      </w: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6.2. _________________________________________________________________.</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VII. Заключительные положения</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w:t>
      </w:r>
      <w:r w:rsidR="00FF33ED">
        <w:rPr>
          <w:rFonts w:ascii="Times New Roman" w:eastAsia="Calibri" w:hAnsi="Times New Roman" w:cs="Times New Roman"/>
          <w:sz w:val="28"/>
          <w:szCs w:val="28"/>
        </w:rPr>
        <w:t xml:space="preserve"> </w:t>
      </w:r>
      <w:r w:rsidRPr="005C3A52">
        <w:rPr>
          <w:rFonts w:ascii="Times New Roman" w:eastAsia="Calibri" w:hAnsi="Times New Roman" w:cs="Times New Roman"/>
          <w:sz w:val="28"/>
          <w:szCs w:val="28"/>
        </w:rPr>
        <w:t xml:space="preserve">При  </w:t>
      </w:r>
      <w:proofErr w:type="spellStart"/>
      <w:r w:rsidRPr="005C3A52">
        <w:rPr>
          <w:rFonts w:ascii="Times New Roman" w:eastAsia="Calibri" w:hAnsi="Times New Roman" w:cs="Times New Roman"/>
          <w:sz w:val="28"/>
          <w:szCs w:val="28"/>
        </w:rPr>
        <w:t>недостижении</w:t>
      </w:r>
      <w:proofErr w:type="spellEnd"/>
      <w:r w:rsidRPr="005C3A52">
        <w:rPr>
          <w:rFonts w:ascii="Times New Roman" w:eastAsia="Calibri" w:hAnsi="Times New Roman" w:cs="Times New Roman"/>
          <w:sz w:val="28"/>
          <w:szCs w:val="28"/>
        </w:rPr>
        <w:t xml:space="preserve">  согласия  споры  м</w:t>
      </w:r>
      <w:r w:rsidR="00FF33ED">
        <w:rPr>
          <w:rFonts w:ascii="Times New Roman" w:eastAsia="Calibri" w:hAnsi="Times New Roman" w:cs="Times New Roman"/>
          <w:sz w:val="28"/>
          <w:szCs w:val="28"/>
        </w:rPr>
        <w:t>ежду  Сторонами  решаются  в  су</w:t>
      </w:r>
      <w:r w:rsidRPr="005C3A52">
        <w:rPr>
          <w:rFonts w:ascii="Times New Roman" w:eastAsia="Calibri" w:hAnsi="Times New Roman" w:cs="Times New Roman"/>
          <w:sz w:val="28"/>
          <w:szCs w:val="28"/>
        </w:rPr>
        <w:t>дебном порядке.</w:t>
      </w: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E4FF8">
        <w:rPr>
          <w:rFonts w:ascii="Times New Roman" w:eastAsia="Calibri" w:hAnsi="Times New Roman" w:cs="Times New Roman"/>
          <w:sz w:val="28"/>
          <w:szCs w:val="28"/>
        </w:rPr>
        <w:t>7.2. Подписанное Сторонами Соглашение вступает в силу со дня его подписания и действует до "__" ________ 20__ года/до исполнения Сторонами своих обязательств. Днем подписания Соглашения считается дата подписания Главным распорядителем подписанного Получателем Соглашения.</w:t>
      </w: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7.3. Изменение настоящего Соглашения осуществляется по  инициативе Сторон в виде дополнительного соглашения к настоящему  Соглашению, которое   является  его  неотъемлемой частью. Подписанное    Сторонами дополнительное соглашение вступает в силу со дня его подписания Сторонами.</w:t>
      </w:r>
    </w:p>
    <w:p w:rsidR="005C3A52" w:rsidRPr="005C3A52" w:rsidRDefault="005C3A52" w:rsidP="005C3A52">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7.4.  Расторжение  настоящего Соглашения возможно при взаимном согласии Сторон.</w:t>
      </w:r>
    </w:p>
    <w:p w:rsidR="005C3A52" w:rsidRPr="005C3A52" w:rsidRDefault="005C3A52" w:rsidP="005C3A52">
      <w:pPr>
        <w:autoSpaceDE w:val="0"/>
        <w:autoSpaceDN w:val="0"/>
        <w:adjustRightInd w:val="0"/>
        <w:spacing w:after="0" w:line="240" w:lineRule="auto"/>
        <w:ind w:firstLine="540"/>
        <w:jc w:val="both"/>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lastRenderedPageBreak/>
        <w:t>VIII. Платежные реквизиты Сторон</w:t>
      </w:r>
    </w:p>
    <w:p w:rsidR="005C3A52" w:rsidRPr="005C3A52" w:rsidRDefault="005C3A52" w:rsidP="005C3A52">
      <w:pPr>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C3A52" w:rsidRPr="005C3A52" w:rsidTr="00FE7342">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jc w:val="center"/>
              <w:rPr>
                <w:rFonts w:ascii="Times New Roman" w:eastAsia="Calibri" w:hAnsi="Times New Roman" w:cs="Times New Roman"/>
                <w:sz w:val="28"/>
                <w:szCs w:val="28"/>
              </w:rPr>
            </w:pPr>
            <w:r w:rsidRPr="005C3A52">
              <w:rPr>
                <w:rFonts w:ascii="Times New Roman" w:eastAsia="Calibri" w:hAnsi="Times New Roman" w:cs="Times New Roman"/>
                <w:sz w:val="28"/>
                <w:szCs w:val="28"/>
              </w:rPr>
              <w:t>Наименование Главного распорядителя</w:t>
            </w:r>
          </w:p>
        </w:tc>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jc w:val="center"/>
              <w:rPr>
                <w:rFonts w:ascii="Times New Roman" w:eastAsia="Calibri" w:hAnsi="Times New Roman" w:cs="Times New Roman"/>
                <w:sz w:val="28"/>
                <w:szCs w:val="28"/>
              </w:rPr>
            </w:pPr>
            <w:r w:rsidRPr="005C3A52">
              <w:rPr>
                <w:rFonts w:ascii="Times New Roman" w:eastAsia="Calibri" w:hAnsi="Times New Roman" w:cs="Times New Roman"/>
                <w:sz w:val="28"/>
                <w:szCs w:val="28"/>
              </w:rPr>
              <w:t>Наименование Получателя</w:t>
            </w:r>
          </w:p>
        </w:tc>
      </w:tr>
      <w:tr w:rsidR="005C3A52" w:rsidRPr="005C3A52" w:rsidTr="00FE7342">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Место нахождения:</w:t>
            </w:r>
          </w:p>
        </w:tc>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Место нахождения:</w:t>
            </w:r>
          </w:p>
        </w:tc>
      </w:tr>
      <w:tr w:rsidR="005C3A52" w:rsidRPr="005C3A52" w:rsidTr="00FE7342">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Платежные реквизиты:</w:t>
            </w:r>
          </w:p>
        </w:tc>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Платежные реквизиты:</w:t>
            </w:r>
          </w:p>
        </w:tc>
      </w:tr>
      <w:tr w:rsidR="005C3A52" w:rsidRPr="005C3A52" w:rsidTr="00FE7342">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Банковские реквизиты:</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БИК и наименование учреждения Банка России</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Расчетный счет, Лицевой счет</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Наименование территориального органа Федерального казначейства, в котором открыт лицевой счет</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ИНН/КПП Главного распорядителя</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ОГРН, ОКТМО</w:t>
            </w:r>
          </w:p>
        </w:tc>
        <w:tc>
          <w:tcPr>
            <w:tcW w:w="4535" w:type="dxa"/>
            <w:tcBorders>
              <w:top w:val="single" w:sz="4" w:space="0" w:color="auto"/>
              <w:left w:val="single" w:sz="4" w:space="0" w:color="auto"/>
              <w:bottom w:val="single" w:sz="4" w:space="0" w:color="auto"/>
              <w:right w:val="single" w:sz="4" w:space="0" w:color="auto"/>
            </w:tcBorders>
          </w:tcPr>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Банковские реквизиты:</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БИК и наименование учреждения Банка России</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Расчетный счет, Лицевой счет</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Наименование территориального органа Федерального казначейства, в котором открыт лицевой счет</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ИНН/КПП администратора доходов бюджета муниципального образования;</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ОГРН, ОКТМО</w:t>
            </w:r>
          </w:p>
          <w:p w:rsidR="005C3A52" w:rsidRPr="005C3A52" w:rsidRDefault="005C3A52" w:rsidP="005C3A52">
            <w:pPr>
              <w:autoSpaceDE w:val="0"/>
              <w:autoSpaceDN w:val="0"/>
              <w:adjustRightInd w:val="0"/>
              <w:spacing w:after="0" w:line="240" w:lineRule="auto"/>
              <w:rPr>
                <w:rFonts w:ascii="Times New Roman" w:eastAsia="Calibri" w:hAnsi="Times New Roman" w:cs="Times New Roman"/>
                <w:sz w:val="28"/>
                <w:szCs w:val="28"/>
              </w:rPr>
            </w:pPr>
            <w:r w:rsidRPr="005C3A52">
              <w:rPr>
                <w:rFonts w:ascii="Times New Roman" w:eastAsia="Calibri" w:hAnsi="Times New Roman" w:cs="Times New Roman"/>
                <w:sz w:val="28"/>
                <w:szCs w:val="28"/>
              </w:rPr>
              <w:t>Код бюджетной классификации доходов, по которому учитываются средства Субсидии, поступившей в бюджет муниципального образования</w:t>
            </w:r>
          </w:p>
        </w:tc>
      </w:tr>
    </w:tbl>
    <w:p w:rsidR="005C3A52" w:rsidRPr="005C3A52" w:rsidRDefault="005C3A52" w:rsidP="005C3A52">
      <w:pPr>
        <w:autoSpaceDE w:val="0"/>
        <w:autoSpaceDN w:val="0"/>
        <w:adjustRightInd w:val="0"/>
        <w:spacing w:after="0" w:line="240" w:lineRule="auto"/>
        <w:ind w:firstLine="540"/>
        <w:jc w:val="both"/>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IX. Подписи Сторон</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395"/>
      </w:tblGrid>
      <w:tr w:rsidR="005C3A52" w:rsidRPr="005C3A52" w:rsidTr="00FE7342">
        <w:tc>
          <w:tcPr>
            <w:tcW w:w="4785" w:type="dxa"/>
          </w:tcPr>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Наименование Главного</w:t>
            </w: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распорядителя</w:t>
            </w:r>
          </w:p>
        </w:tc>
        <w:tc>
          <w:tcPr>
            <w:tcW w:w="4395" w:type="dxa"/>
          </w:tcPr>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Наименование</w:t>
            </w:r>
          </w:p>
          <w:p w:rsidR="005C3A52" w:rsidRPr="005C3A52" w:rsidRDefault="005C3A52" w:rsidP="005C3A52">
            <w:pPr>
              <w:autoSpaceDE w:val="0"/>
              <w:autoSpaceDN w:val="0"/>
              <w:adjustRightInd w:val="0"/>
              <w:spacing w:after="0" w:line="240" w:lineRule="auto"/>
              <w:jc w:val="center"/>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Получателя</w:t>
            </w:r>
          </w:p>
        </w:tc>
      </w:tr>
      <w:tr w:rsidR="005C3A52" w:rsidRPr="005C3A52" w:rsidTr="00FE7342">
        <w:tc>
          <w:tcPr>
            <w:tcW w:w="4785" w:type="dxa"/>
          </w:tcPr>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________________ ____________</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0"/>
                <w:szCs w:val="20"/>
              </w:rPr>
              <w:t xml:space="preserve">              (подпись)                              (ФИО)          </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tc>
        <w:tc>
          <w:tcPr>
            <w:tcW w:w="4395" w:type="dxa"/>
          </w:tcPr>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r w:rsidRPr="005C3A52">
              <w:rPr>
                <w:rFonts w:ascii="Times New Roman" w:eastAsia="Calibri" w:hAnsi="Times New Roman" w:cs="Times New Roman"/>
                <w:sz w:val="28"/>
                <w:szCs w:val="28"/>
              </w:rPr>
              <w:t>_______________ ____________</w:t>
            </w:r>
          </w:p>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0"/>
                <w:szCs w:val="20"/>
              </w:rPr>
            </w:pPr>
            <w:r w:rsidRPr="005C3A52">
              <w:rPr>
                <w:rFonts w:ascii="Times New Roman" w:eastAsia="Calibri" w:hAnsi="Times New Roman" w:cs="Times New Roman"/>
                <w:sz w:val="20"/>
                <w:szCs w:val="20"/>
              </w:rPr>
              <w:t xml:space="preserve">             (подпись)                                (ФИО)          </w:t>
            </w:r>
          </w:p>
        </w:tc>
      </w:tr>
    </w:tbl>
    <w:p w:rsidR="005C3A52" w:rsidRPr="005C3A52" w:rsidRDefault="005C3A52" w:rsidP="005C3A52">
      <w:pPr>
        <w:autoSpaceDE w:val="0"/>
        <w:autoSpaceDN w:val="0"/>
        <w:adjustRightInd w:val="0"/>
        <w:spacing w:after="0" w:line="240" w:lineRule="auto"/>
        <w:jc w:val="both"/>
        <w:outlineLvl w:val="0"/>
        <w:rPr>
          <w:rFonts w:ascii="Times New Roman" w:eastAsia="Calibri" w:hAnsi="Times New Roman" w:cs="Times New Roman"/>
          <w:sz w:val="28"/>
          <w:szCs w:val="28"/>
        </w:rPr>
      </w:pPr>
    </w:p>
    <w:p w:rsidR="000B2F8E" w:rsidRDefault="000B2F8E">
      <w:pPr>
        <w:rPr>
          <w:rFonts w:ascii="Times New Roman" w:hAnsi="Times New Roman" w:cs="Times New Roman"/>
          <w:sz w:val="28"/>
          <w:szCs w:val="28"/>
        </w:rPr>
      </w:pPr>
    </w:p>
    <w:p w:rsidR="000B2F8E" w:rsidRDefault="000B2F8E">
      <w:pPr>
        <w:rPr>
          <w:rFonts w:ascii="Times New Roman" w:hAnsi="Times New Roman" w:cs="Times New Roman"/>
          <w:sz w:val="28"/>
          <w:szCs w:val="28"/>
        </w:rPr>
      </w:pPr>
    </w:p>
    <w:p w:rsidR="000B2F8E" w:rsidRDefault="000B2F8E">
      <w:pPr>
        <w:rPr>
          <w:rFonts w:ascii="Times New Roman" w:hAnsi="Times New Roman" w:cs="Times New Roman"/>
          <w:sz w:val="28"/>
          <w:szCs w:val="28"/>
        </w:rPr>
      </w:pPr>
    </w:p>
    <w:p w:rsidR="000B2F8E" w:rsidRDefault="000B2F8E">
      <w:pPr>
        <w:rPr>
          <w:rFonts w:ascii="Times New Roman" w:hAnsi="Times New Roman" w:cs="Times New Roman"/>
          <w:sz w:val="28"/>
          <w:szCs w:val="28"/>
        </w:rPr>
      </w:pPr>
    </w:p>
    <w:p w:rsidR="000B2F8E" w:rsidRDefault="000B2F8E">
      <w:pPr>
        <w:rPr>
          <w:rFonts w:ascii="Times New Roman" w:hAnsi="Times New Roman" w:cs="Times New Roman"/>
          <w:sz w:val="28"/>
          <w:szCs w:val="28"/>
        </w:rPr>
      </w:pPr>
    </w:p>
    <w:p w:rsidR="000B2F8E" w:rsidRDefault="000B2F8E">
      <w:pPr>
        <w:rPr>
          <w:rFonts w:ascii="Times New Roman" w:hAnsi="Times New Roman" w:cs="Times New Roman"/>
          <w:sz w:val="28"/>
          <w:szCs w:val="28"/>
        </w:rPr>
        <w:sectPr w:rsidR="000B2F8E" w:rsidSect="00EC0006">
          <w:pgSz w:w="11900" w:h="16800"/>
          <w:pgMar w:top="1134" w:right="850" w:bottom="1134" w:left="1701" w:header="720" w:footer="720" w:gutter="0"/>
          <w:cols w:space="720"/>
          <w:noEndnote/>
          <w:docGrid w:linePitch="299"/>
        </w:sectPr>
      </w:pPr>
    </w:p>
    <w:p w:rsidR="00ED3B35" w:rsidRPr="003308FB" w:rsidRDefault="00ED3B35" w:rsidP="00ED3B35">
      <w:pPr>
        <w:autoSpaceDE w:val="0"/>
        <w:autoSpaceDN w:val="0"/>
        <w:adjustRightInd w:val="0"/>
        <w:spacing w:after="0" w:line="240" w:lineRule="auto"/>
        <w:ind w:left="-284"/>
        <w:rPr>
          <w:rFonts w:ascii="Times New Roman" w:eastAsia="Times New Roman" w:hAnsi="Times New Roman" w:cs="Times New Roman"/>
          <w:b/>
          <w:bCs/>
          <w:color w:val="26282F"/>
          <w:sz w:val="24"/>
          <w:szCs w:val="24"/>
          <w:lang w:eastAsia="ru-RU"/>
        </w:rPr>
      </w:pPr>
      <w:r w:rsidRPr="003308FB">
        <w:rPr>
          <w:rFonts w:ascii="Times New Roman" w:eastAsia="Times New Roman" w:hAnsi="Times New Roman" w:cs="Times New Roman"/>
          <w:b/>
          <w:bCs/>
          <w:color w:val="26282F"/>
          <w:sz w:val="24"/>
          <w:szCs w:val="24"/>
          <w:lang w:eastAsia="ru-RU"/>
        </w:rPr>
        <w:lastRenderedPageBreak/>
        <w:t xml:space="preserve">                                                                                                                                                                                                           </w:t>
      </w:r>
      <w:r w:rsidR="00EF3D92">
        <w:rPr>
          <w:rFonts w:ascii="Times New Roman" w:eastAsia="Times New Roman" w:hAnsi="Times New Roman" w:cs="Times New Roman"/>
          <w:b/>
          <w:bCs/>
          <w:color w:val="26282F"/>
          <w:sz w:val="24"/>
          <w:szCs w:val="24"/>
          <w:lang w:eastAsia="ru-RU"/>
        </w:rPr>
        <w:t xml:space="preserve">      </w:t>
      </w:r>
      <w:r w:rsidRPr="003308FB">
        <w:rPr>
          <w:rFonts w:ascii="Times New Roman" w:eastAsia="Times New Roman" w:hAnsi="Times New Roman" w:cs="Times New Roman"/>
          <w:b/>
          <w:bCs/>
          <w:color w:val="26282F"/>
          <w:sz w:val="24"/>
          <w:szCs w:val="24"/>
          <w:lang w:eastAsia="ru-RU"/>
        </w:rPr>
        <w:t>Приложение №1</w:t>
      </w:r>
    </w:p>
    <w:p w:rsidR="00ED3B35" w:rsidRPr="003308FB" w:rsidRDefault="00ED3B35" w:rsidP="00ED3B35">
      <w:pPr>
        <w:autoSpaceDE w:val="0"/>
        <w:autoSpaceDN w:val="0"/>
        <w:adjustRightInd w:val="0"/>
        <w:spacing w:after="0" w:line="240" w:lineRule="auto"/>
        <w:ind w:left="-284"/>
        <w:jc w:val="center"/>
        <w:rPr>
          <w:rFonts w:ascii="Times New Roman" w:eastAsia="Times New Roman" w:hAnsi="Times New Roman" w:cs="Times New Roman"/>
          <w:b/>
          <w:bCs/>
          <w:color w:val="26282F"/>
          <w:sz w:val="24"/>
          <w:szCs w:val="24"/>
          <w:lang w:eastAsia="ru-RU"/>
        </w:rPr>
      </w:pPr>
      <w:r w:rsidRPr="003308FB">
        <w:rPr>
          <w:rFonts w:ascii="Times New Roman" w:eastAsia="Times New Roman" w:hAnsi="Times New Roman" w:cs="Times New Roman"/>
          <w:b/>
          <w:bCs/>
          <w:color w:val="26282F"/>
          <w:sz w:val="24"/>
          <w:szCs w:val="24"/>
          <w:lang w:eastAsia="ru-RU"/>
        </w:rPr>
        <w:t xml:space="preserve">                                                                                                                                                                                        к Соглашению </w:t>
      </w:r>
      <w:proofErr w:type="gramStart"/>
      <w:r w:rsidRPr="003308FB">
        <w:rPr>
          <w:rFonts w:ascii="Times New Roman" w:eastAsia="Times New Roman" w:hAnsi="Times New Roman" w:cs="Times New Roman"/>
          <w:b/>
          <w:bCs/>
          <w:color w:val="26282F"/>
          <w:sz w:val="24"/>
          <w:szCs w:val="24"/>
          <w:lang w:eastAsia="ru-RU"/>
        </w:rPr>
        <w:t>от</w:t>
      </w:r>
      <w:proofErr w:type="gramEnd"/>
      <w:r w:rsidRPr="003308FB">
        <w:rPr>
          <w:rFonts w:ascii="Times New Roman" w:eastAsia="Times New Roman" w:hAnsi="Times New Roman" w:cs="Times New Roman"/>
          <w:b/>
          <w:bCs/>
          <w:color w:val="26282F"/>
          <w:sz w:val="24"/>
          <w:szCs w:val="24"/>
          <w:lang w:eastAsia="ru-RU"/>
        </w:rPr>
        <w:t xml:space="preserve"> </w:t>
      </w:r>
    </w:p>
    <w:p w:rsidR="00ED3B35" w:rsidRPr="003308FB" w:rsidRDefault="00ED3B35" w:rsidP="000B2F8E">
      <w:pPr>
        <w:autoSpaceDE w:val="0"/>
        <w:autoSpaceDN w:val="0"/>
        <w:adjustRightInd w:val="0"/>
        <w:spacing w:after="0" w:line="240" w:lineRule="auto"/>
        <w:ind w:left="-284"/>
        <w:jc w:val="center"/>
        <w:rPr>
          <w:rFonts w:ascii="Times New Roman" w:eastAsia="Times New Roman" w:hAnsi="Times New Roman" w:cs="Times New Roman"/>
          <w:b/>
          <w:bCs/>
          <w:color w:val="26282F"/>
          <w:sz w:val="24"/>
          <w:szCs w:val="24"/>
          <w:lang w:eastAsia="ru-RU"/>
        </w:rPr>
      </w:pPr>
    </w:p>
    <w:p w:rsidR="000B2F8E" w:rsidRPr="003308FB" w:rsidRDefault="000B2F8E" w:rsidP="000B2F8E">
      <w:pPr>
        <w:autoSpaceDE w:val="0"/>
        <w:autoSpaceDN w:val="0"/>
        <w:adjustRightInd w:val="0"/>
        <w:spacing w:after="0" w:line="240" w:lineRule="auto"/>
        <w:ind w:left="-284"/>
        <w:jc w:val="center"/>
        <w:rPr>
          <w:rFonts w:ascii="Times New Roman" w:eastAsia="Times New Roman" w:hAnsi="Times New Roman" w:cs="Times New Roman"/>
          <w:b/>
          <w:sz w:val="24"/>
          <w:szCs w:val="24"/>
          <w:lang w:eastAsia="ru-RU"/>
        </w:rPr>
      </w:pPr>
      <w:r w:rsidRPr="003308FB">
        <w:rPr>
          <w:rFonts w:ascii="Times New Roman" w:eastAsia="Times New Roman" w:hAnsi="Times New Roman" w:cs="Times New Roman"/>
          <w:b/>
          <w:bCs/>
          <w:color w:val="26282F"/>
          <w:sz w:val="24"/>
          <w:szCs w:val="24"/>
          <w:lang w:eastAsia="ru-RU"/>
        </w:rPr>
        <w:t>Отчет о расходах бюджета</w:t>
      </w:r>
    </w:p>
    <w:p w:rsidR="003308FB" w:rsidRDefault="003308FB" w:rsidP="00ED3B35">
      <w:pPr>
        <w:autoSpaceDE w:val="0"/>
        <w:autoSpaceDN w:val="0"/>
        <w:adjustRightInd w:val="0"/>
        <w:spacing w:after="0" w:line="240" w:lineRule="auto"/>
        <w:ind w:left="-284"/>
        <w:jc w:val="center"/>
        <w:rPr>
          <w:rFonts w:ascii="Times New Roman" w:eastAsia="Times New Roman" w:hAnsi="Times New Roman" w:cs="Times New Roman"/>
          <w:b/>
          <w:sz w:val="24"/>
          <w:szCs w:val="24"/>
          <w:lang w:eastAsia="ru-RU"/>
        </w:rPr>
      </w:pPr>
      <w:r w:rsidRPr="003308FB">
        <w:rPr>
          <w:rFonts w:ascii="Times New Roman" w:eastAsia="Times New Roman" w:hAnsi="Times New Roman" w:cs="Times New Roman"/>
          <w:b/>
          <w:bCs/>
          <w:color w:val="26282F"/>
          <w:sz w:val="24"/>
          <w:szCs w:val="24"/>
          <w:lang w:eastAsia="ru-RU"/>
        </w:rPr>
        <w:t>Минусинского района</w:t>
      </w:r>
      <w:r w:rsidRPr="003308FB">
        <w:rPr>
          <w:rFonts w:ascii="Times New Roman" w:eastAsia="Times New Roman" w:hAnsi="Times New Roman" w:cs="Times New Roman"/>
          <w:b/>
          <w:sz w:val="24"/>
          <w:szCs w:val="24"/>
          <w:lang w:eastAsia="ru-RU"/>
        </w:rPr>
        <w:t xml:space="preserve"> </w:t>
      </w:r>
      <w:r w:rsidR="00ED3B35" w:rsidRPr="003308FB">
        <w:rPr>
          <w:rFonts w:ascii="Times New Roman" w:eastAsia="Times New Roman" w:hAnsi="Times New Roman" w:cs="Times New Roman"/>
          <w:b/>
          <w:sz w:val="24"/>
          <w:szCs w:val="24"/>
          <w:lang w:eastAsia="ru-RU"/>
        </w:rPr>
        <w:t>на исполнение отдельных полномочий на формирование и содержание муниципального архива,</w:t>
      </w:r>
    </w:p>
    <w:p w:rsidR="000B2F8E" w:rsidRPr="003308FB" w:rsidRDefault="00ED3B35" w:rsidP="00ED3B35">
      <w:pPr>
        <w:autoSpaceDE w:val="0"/>
        <w:autoSpaceDN w:val="0"/>
        <w:adjustRightInd w:val="0"/>
        <w:spacing w:after="0" w:line="240" w:lineRule="auto"/>
        <w:ind w:left="-284"/>
        <w:jc w:val="center"/>
        <w:rPr>
          <w:rFonts w:ascii="Times New Roman" w:eastAsia="Times New Roman" w:hAnsi="Times New Roman" w:cs="Times New Roman"/>
          <w:b/>
          <w:bCs/>
          <w:color w:val="26282F"/>
          <w:sz w:val="24"/>
          <w:szCs w:val="24"/>
          <w:lang w:eastAsia="ru-RU"/>
        </w:rPr>
      </w:pPr>
      <w:r w:rsidRPr="003308FB">
        <w:rPr>
          <w:rFonts w:ascii="Times New Roman" w:eastAsia="Times New Roman" w:hAnsi="Times New Roman" w:cs="Times New Roman"/>
          <w:b/>
          <w:sz w:val="24"/>
          <w:szCs w:val="24"/>
          <w:lang w:eastAsia="ru-RU"/>
        </w:rPr>
        <w:t xml:space="preserve"> включая хранение архивных фондов поселений</w:t>
      </w:r>
      <w:r w:rsidR="000B2F8E" w:rsidRPr="003308FB">
        <w:rPr>
          <w:rFonts w:ascii="Times New Roman" w:eastAsia="Times New Roman" w:hAnsi="Times New Roman" w:cs="Times New Roman"/>
          <w:b/>
          <w:bCs/>
          <w:color w:val="26282F"/>
          <w:sz w:val="24"/>
          <w:szCs w:val="24"/>
          <w:lang w:eastAsia="ru-RU"/>
        </w:rPr>
        <w:t xml:space="preserve">, по состоянию </w:t>
      </w:r>
      <w:proofErr w:type="gramStart"/>
      <w:r w:rsidR="000B2F8E" w:rsidRPr="003308FB">
        <w:rPr>
          <w:rFonts w:ascii="Times New Roman" w:eastAsia="Times New Roman" w:hAnsi="Times New Roman" w:cs="Times New Roman"/>
          <w:b/>
          <w:bCs/>
          <w:color w:val="26282F"/>
          <w:sz w:val="24"/>
          <w:szCs w:val="24"/>
          <w:lang w:eastAsia="ru-RU"/>
        </w:rPr>
        <w:t>на</w:t>
      </w:r>
      <w:proofErr w:type="gramEnd"/>
    </w:p>
    <w:p w:rsidR="000B2F8E" w:rsidRPr="003308FB" w:rsidRDefault="000B2F8E" w:rsidP="000B2F8E">
      <w:pPr>
        <w:autoSpaceDE w:val="0"/>
        <w:autoSpaceDN w:val="0"/>
        <w:adjustRightInd w:val="0"/>
        <w:spacing w:after="0" w:line="240" w:lineRule="auto"/>
        <w:ind w:left="-284"/>
        <w:jc w:val="center"/>
        <w:rPr>
          <w:rFonts w:ascii="Times New Roman" w:eastAsia="Times New Roman" w:hAnsi="Times New Roman" w:cs="Times New Roman"/>
          <w:b/>
          <w:bCs/>
          <w:color w:val="26282F"/>
          <w:sz w:val="24"/>
          <w:szCs w:val="24"/>
          <w:lang w:eastAsia="ru-RU"/>
        </w:rPr>
      </w:pPr>
      <w:r w:rsidRPr="003308FB">
        <w:rPr>
          <w:rFonts w:ascii="Times New Roman" w:eastAsia="Times New Roman" w:hAnsi="Times New Roman" w:cs="Times New Roman"/>
          <w:b/>
          <w:bCs/>
          <w:color w:val="26282F"/>
          <w:sz w:val="24"/>
          <w:szCs w:val="24"/>
          <w:lang w:eastAsia="ru-RU"/>
        </w:rPr>
        <w:t>"____" _________ 20__ года</w:t>
      </w:r>
    </w:p>
    <w:p w:rsidR="00ED3B35" w:rsidRPr="003308FB" w:rsidRDefault="00ED3B35" w:rsidP="000B2F8E">
      <w:pPr>
        <w:autoSpaceDE w:val="0"/>
        <w:autoSpaceDN w:val="0"/>
        <w:adjustRightInd w:val="0"/>
        <w:spacing w:after="0" w:line="240" w:lineRule="auto"/>
        <w:ind w:left="-284"/>
        <w:jc w:val="center"/>
        <w:rPr>
          <w:rFonts w:ascii="Times New Roman" w:eastAsia="Times New Roman" w:hAnsi="Times New Roman" w:cs="Times New Roman"/>
          <w:sz w:val="24"/>
          <w:szCs w:val="24"/>
          <w:lang w:eastAsia="ru-RU"/>
        </w:rPr>
      </w:pPr>
    </w:p>
    <w:tbl>
      <w:tblPr>
        <w:tblW w:w="1430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1559"/>
        <w:gridCol w:w="1308"/>
        <w:gridCol w:w="2661"/>
        <w:gridCol w:w="2262"/>
        <w:gridCol w:w="1841"/>
        <w:gridCol w:w="1840"/>
        <w:gridCol w:w="2411"/>
      </w:tblGrid>
      <w:tr w:rsidR="000B2F8E" w:rsidRPr="003308FB" w:rsidTr="008739A0">
        <w:trPr>
          <w:trHeight w:val="274"/>
        </w:trPr>
        <w:tc>
          <w:tcPr>
            <w:tcW w:w="426"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308"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661"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1"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0"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411" w:type="dxa"/>
            <w:tcBorders>
              <w:top w:val="nil"/>
              <w:left w:val="nil"/>
              <w:bottom w:val="single" w:sz="4" w:space="0" w:color="auto"/>
              <w:right w:val="nil"/>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тыс. рублей</w:t>
            </w:r>
          </w:p>
        </w:tc>
      </w:tr>
      <w:tr w:rsidR="000B2F8E" w:rsidRPr="003308FB" w:rsidTr="008739A0">
        <w:trPr>
          <w:trHeight w:val="2359"/>
        </w:trPr>
        <w:tc>
          <w:tcPr>
            <w:tcW w:w="426" w:type="dxa"/>
            <w:tcBorders>
              <w:top w:val="single" w:sz="4" w:space="0" w:color="auto"/>
              <w:bottom w:val="single" w:sz="4" w:space="0" w:color="auto"/>
              <w:right w:val="single" w:sz="4" w:space="0" w:color="auto"/>
            </w:tcBorders>
          </w:tcPr>
          <w:p w:rsidR="000B2F8E" w:rsidRPr="003308FB" w:rsidRDefault="000B2F8E" w:rsidP="008739A0">
            <w:pPr>
              <w:spacing w:after="0" w:line="240" w:lineRule="auto"/>
              <w:ind w:left="-108"/>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w:t>
            </w:r>
          </w:p>
        </w:tc>
        <w:tc>
          <w:tcPr>
            <w:tcW w:w="1559"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Наименование мероприятия</w:t>
            </w:r>
          </w:p>
        </w:tc>
        <w:tc>
          <w:tcPr>
            <w:tcW w:w="1308"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Сроки реализации</w:t>
            </w:r>
          </w:p>
        </w:tc>
        <w:tc>
          <w:tcPr>
            <w:tcW w:w="266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Наименование показателя</w:t>
            </w: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Предусмотрено средств на реализацию мероприятия</w:t>
            </w: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3308FB">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Фактически поступило в бюджет </w:t>
            </w:r>
            <w:r w:rsidR="003308FB">
              <w:rPr>
                <w:rFonts w:ascii="Times New Roman" w:eastAsia="Times New Roman" w:hAnsi="Times New Roman" w:cs="Times New Roman"/>
                <w:sz w:val="24"/>
                <w:szCs w:val="24"/>
                <w:lang w:eastAsia="ru-RU"/>
              </w:rPr>
              <w:t>г. Минусинск</w:t>
            </w:r>
            <w:r w:rsidRPr="003308FB">
              <w:rPr>
                <w:rFonts w:ascii="Times New Roman" w:eastAsia="Times New Roman" w:hAnsi="Times New Roman" w:cs="Times New Roman"/>
                <w:sz w:val="24"/>
                <w:szCs w:val="24"/>
                <w:lang w:eastAsia="ru-RU"/>
              </w:rPr>
              <w:t xml:space="preserve"> по состоянию на отчетную дату</w:t>
            </w: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Фактически использовано средств на отчетную дату</w:t>
            </w: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Остаток средств по состоянию на отчетную дату</w:t>
            </w:r>
          </w:p>
        </w:tc>
      </w:tr>
      <w:tr w:rsidR="000B2F8E" w:rsidRPr="003308FB" w:rsidTr="008739A0">
        <w:trPr>
          <w:trHeight w:val="274"/>
        </w:trPr>
        <w:tc>
          <w:tcPr>
            <w:tcW w:w="426" w:type="dxa"/>
            <w:tcBorders>
              <w:top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2</w:t>
            </w:r>
          </w:p>
        </w:tc>
        <w:tc>
          <w:tcPr>
            <w:tcW w:w="1308"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3</w:t>
            </w:r>
          </w:p>
        </w:tc>
        <w:tc>
          <w:tcPr>
            <w:tcW w:w="266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4</w:t>
            </w: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5</w:t>
            </w: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6</w:t>
            </w: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7</w:t>
            </w: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8</w:t>
            </w:r>
          </w:p>
        </w:tc>
      </w:tr>
      <w:tr w:rsidR="000B2F8E" w:rsidRPr="003308FB" w:rsidTr="008739A0">
        <w:trPr>
          <w:trHeight w:val="274"/>
        </w:trPr>
        <w:tc>
          <w:tcPr>
            <w:tcW w:w="426" w:type="dxa"/>
            <w:vMerge w:val="restart"/>
            <w:tcBorders>
              <w:top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308" w:type="dxa"/>
            <w:vMerge w:val="restart"/>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66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r>
      <w:tr w:rsidR="000B2F8E" w:rsidRPr="003308FB" w:rsidTr="008739A0">
        <w:trPr>
          <w:trHeight w:val="287"/>
        </w:trPr>
        <w:tc>
          <w:tcPr>
            <w:tcW w:w="426" w:type="dxa"/>
            <w:vMerge/>
            <w:tcBorders>
              <w:top w:val="nil"/>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559" w:type="dxa"/>
            <w:vMerge/>
            <w:tcBorders>
              <w:top w:val="nil"/>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308" w:type="dxa"/>
            <w:vMerge/>
            <w:tcBorders>
              <w:top w:val="nil"/>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661" w:type="dxa"/>
            <w:tcBorders>
              <w:top w:val="single" w:sz="4" w:space="0" w:color="auto"/>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r>
      <w:tr w:rsidR="000B2F8E" w:rsidRPr="003308FB" w:rsidTr="008739A0">
        <w:trPr>
          <w:trHeight w:val="287"/>
        </w:trPr>
        <w:tc>
          <w:tcPr>
            <w:tcW w:w="426" w:type="dxa"/>
            <w:vMerge/>
            <w:tcBorders>
              <w:top w:val="nil"/>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559" w:type="dxa"/>
            <w:vMerge/>
            <w:tcBorders>
              <w:top w:val="nil"/>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308" w:type="dxa"/>
            <w:vMerge/>
            <w:tcBorders>
              <w:top w:val="nil"/>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66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r>
      <w:tr w:rsidR="000B2F8E" w:rsidRPr="003308FB" w:rsidTr="008739A0">
        <w:trPr>
          <w:trHeight w:val="665"/>
        </w:trPr>
        <w:tc>
          <w:tcPr>
            <w:tcW w:w="426" w:type="dxa"/>
            <w:vMerge/>
            <w:tcBorders>
              <w:top w:val="nil"/>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559" w:type="dxa"/>
            <w:vMerge/>
            <w:tcBorders>
              <w:top w:val="nil"/>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308" w:type="dxa"/>
            <w:vMerge/>
            <w:tcBorders>
              <w:top w:val="nil"/>
              <w:left w:val="single" w:sz="4" w:space="0" w:color="auto"/>
              <w:bottom w:val="nil"/>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66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Итого: по направлению расходов</w:t>
            </w:r>
          </w:p>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r>
      <w:tr w:rsidR="000B2F8E" w:rsidRPr="003308FB" w:rsidTr="008739A0">
        <w:trPr>
          <w:trHeight w:val="394"/>
        </w:trPr>
        <w:tc>
          <w:tcPr>
            <w:tcW w:w="426" w:type="dxa"/>
            <w:tcBorders>
              <w:top w:val="nil"/>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559" w:type="dxa"/>
            <w:tcBorders>
              <w:top w:val="nil"/>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308" w:type="dxa"/>
            <w:tcBorders>
              <w:top w:val="nil"/>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66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Всего:</w:t>
            </w:r>
          </w:p>
        </w:tc>
        <w:tc>
          <w:tcPr>
            <w:tcW w:w="2262"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1"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1840" w:type="dxa"/>
            <w:tcBorders>
              <w:top w:val="single" w:sz="4" w:space="0" w:color="auto"/>
              <w:left w:val="single" w:sz="4" w:space="0" w:color="auto"/>
              <w:bottom w:val="single" w:sz="4" w:space="0" w:color="auto"/>
              <w:right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c>
          <w:tcPr>
            <w:tcW w:w="2411" w:type="dxa"/>
            <w:tcBorders>
              <w:top w:val="single" w:sz="4" w:space="0" w:color="auto"/>
              <w:left w:val="single" w:sz="4" w:space="0" w:color="auto"/>
              <w:bottom w:val="single" w:sz="4" w:space="0" w:color="auto"/>
            </w:tcBorders>
          </w:tcPr>
          <w:p w:rsidR="000B2F8E" w:rsidRPr="003308FB" w:rsidRDefault="000B2F8E" w:rsidP="008739A0">
            <w:pPr>
              <w:spacing w:after="0" w:line="240" w:lineRule="auto"/>
              <w:rPr>
                <w:rFonts w:ascii="Times New Roman" w:eastAsia="Times New Roman" w:hAnsi="Times New Roman" w:cs="Times New Roman"/>
                <w:sz w:val="24"/>
                <w:szCs w:val="24"/>
                <w:lang w:eastAsia="ru-RU"/>
              </w:rPr>
            </w:pPr>
          </w:p>
        </w:tc>
      </w:tr>
    </w:tbl>
    <w:p w:rsidR="000B2F8E" w:rsidRPr="003308FB" w:rsidRDefault="000B2F8E" w:rsidP="000B2F8E">
      <w:pPr>
        <w:autoSpaceDE w:val="0"/>
        <w:autoSpaceDN w:val="0"/>
        <w:adjustRightInd w:val="0"/>
        <w:spacing w:after="0" w:line="240" w:lineRule="auto"/>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      Глава г. Минусинск</w:t>
      </w:r>
    </w:p>
    <w:p w:rsidR="000B2F8E" w:rsidRPr="003308FB" w:rsidRDefault="000B2F8E"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             _______________   ________________</w:t>
      </w:r>
    </w:p>
    <w:p w:rsidR="000B2F8E" w:rsidRPr="003308FB" w:rsidRDefault="003308FB"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B2F8E" w:rsidRPr="003308FB">
        <w:rPr>
          <w:rFonts w:ascii="Times New Roman" w:eastAsia="Times New Roman" w:hAnsi="Times New Roman" w:cs="Times New Roman"/>
          <w:sz w:val="24"/>
          <w:szCs w:val="24"/>
          <w:lang w:eastAsia="ru-RU"/>
        </w:rPr>
        <w:t xml:space="preserve"> (подпись)</w:t>
      </w:r>
      <w:r>
        <w:rPr>
          <w:rFonts w:ascii="Times New Roman" w:eastAsia="Times New Roman" w:hAnsi="Times New Roman" w:cs="Times New Roman"/>
          <w:sz w:val="24"/>
          <w:szCs w:val="24"/>
          <w:lang w:eastAsia="ru-RU"/>
        </w:rPr>
        <w:t xml:space="preserve">                 </w:t>
      </w:r>
      <w:r w:rsidR="000B2F8E" w:rsidRPr="003308FB">
        <w:rPr>
          <w:rFonts w:ascii="Times New Roman" w:eastAsia="Times New Roman" w:hAnsi="Times New Roman" w:cs="Times New Roman"/>
          <w:sz w:val="24"/>
          <w:szCs w:val="24"/>
          <w:lang w:eastAsia="ru-RU"/>
        </w:rPr>
        <w:t xml:space="preserve"> (ФИО)</w:t>
      </w:r>
    </w:p>
    <w:p w:rsidR="000B2F8E" w:rsidRPr="003308FB" w:rsidRDefault="000B2F8E"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          </w:t>
      </w:r>
    </w:p>
    <w:p w:rsidR="000B2F8E" w:rsidRPr="003308FB" w:rsidRDefault="000B2F8E"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          Главный    бухгалтер    ___________       ______________________</w:t>
      </w:r>
    </w:p>
    <w:p w:rsidR="000B2F8E" w:rsidRDefault="000B2F8E"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                        </w:t>
      </w:r>
      <w:r w:rsidR="003308FB">
        <w:rPr>
          <w:rFonts w:ascii="Times New Roman" w:eastAsia="Times New Roman" w:hAnsi="Times New Roman" w:cs="Times New Roman"/>
          <w:sz w:val="24"/>
          <w:szCs w:val="24"/>
          <w:lang w:eastAsia="ru-RU"/>
        </w:rPr>
        <w:t xml:space="preserve">                            </w:t>
      </w:r>
      <w:r w:rsidRPr="003308FB">
        <w:rPr>
          <w:rFonts w:ascii="Times New Roman" w:eastAsia="Times New Roman" w:hAnsi="Times New Roman" w:cs="Times New Roman"/>
          <w:sz w:val="24"/>
          <w:szCs w:val="24"/>
          <w:lang w:eastAsia="ru-RU"/>
        </w:rPr>
        <w:t xml:space="preserve"> (подпис</w:t>
      </w:r>
      <w:r w:rsidR="003308FB">
        <w:rPr>
          <w:rFonts w:ascii="Times New Roman" w:eastAsia="Times New Roman" w:hAnsi="Times New Roman" w:cs="Times New Roman"/>
          <w:sz w:val="24"/>
          <w:szCs w:val="24"/>
          <w:lang w:eastAsia="ru-RU"/>
        </w:rPr>
        <w:t xml:space="preserve">ь)                          </w:t>
      </w:r>
      <w:r w:rsidRPr="003308FB">
        <w:rPr>
          <w:rFonts w:ascii="Times New Roman" w:eastAsia="Times New Roman" w:hAnsi="Times New Roman" w:cs="Times New Roman"/>
          <w:sz w:val="24"/>
          <w:szCs w:val="24"/>
          <w:lang w:eastAsia="ru-RU"/>
        </w:rPr>
        <w:t>(ФИО)</w:t>
      </w:r>
    </w:p>
    <w:p w:rsidR="003308FB" w:rsidRPr="003308FB" w:rsidRDefault="003308FB"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p>
    <w:p w:rsidR="000B2F8E" w:rsidRPr="003308FB" w:rsidRDefault="000B2F8E" w:rsidP="000B2F8E">
      <w:pPr>
        <w:autoSpaceDE w:val="0"/>
        <w:autoSpaceDN w:val="0"/>
        <w:adjustRightInd w:val="0"/>
        <w:spacing w:after="0" w:line="240" w:lineRule="auto"/>
        <w:ind w:left="-284"/>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t xml:space="preserve">          "__" __________ 20__ г.</w:t>
      </w:r>
    </w:p>
    <w:p w:rsidR="000B2F8E" w:rsidRPr="003308FB" w:rsidRDefault="000B2F8E" w:rsidP="000B2F8E">
      <w:pPr>
        <w:autoSpaceDE w:val="0"/>
        <w:autoSpaceDN w:val="0"/>
        <w:adjustRightInd w:val="0"/>
        <w:spacing w:after="0" w:line="240" w:lineRule="auto"/>
        <w:ind w:left="-284"/>
        <w:jc w:val="both"/>
        <w:rPr>
          <w:rFonts w:ascii="Times New Roman" w:eastAsia="Times New Roman" w:hAnsi="Times New Roman" w:cs="Times New Roman"/>
          <w:sz w:val="24"/>
          <w:szCs w:val="24"/>
          <w:lang w:eastAsia="ru-RU"/>
        </w:rPr>
      </w:pPr>
    </w:p>
    <w:p w:rsidR="000B2F8E" w:rsidRPr="0007444C" w:rsidRDefault="000B2F8E" w:rsidP="000B2F8E">
      <w:pPr>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3308FB">
        <w:rPr>
          <w:rFonts w:ascii="Times New Roman" w:eastAsia="Times New Roman" w:hAnsi="Times New Roman" w:cs="Times New Roman"/>
          <w:sz w:val="24"/>
          <w:szCs w:val="24"/>
          <w:lang w:eastAsia="ru-RU"/>
        </w:rPr>
        <w:lastRenderedPageBreak/>
        <w:t xml:space="preserve">                                                                                              </w:t>
      </w:r>
      <w:r w:rsidRPr="0007444C">
        <w:rPr>
          <w:rFonts w:ascii="Times New Roman" w:eastAsia="Times New Roman" w:hAnsi="Times New Roman" w:cs="Times New Roman"/>
          <w:sz w:val="24"/>
          <w:szCs w:val="24"/>
          <w:lang w:eastAsia="ru-RU"/>
        </w:rPr>
        <w:t xml:space="preserve">                                                                                                  </w:t>
      </w:r>
    </w:p>
    <w:p w:rsidR="000B2F8E" w:rsidRDefault="000B2F8E">
      <w:pPr>
        <w:rPr>
          <w:rFonts w:ascii="Times New Roman" w:hAnsi="Times New Roman" w:cs="Times New Roman"/>
          <w:sz w:val="28"/>
          <w:szCs w:val="28"/>
        </w:rPr>
        <w:sectPr w:rsidR="000B2F8E" w:rsidSect="00ED3B35">
          <w:pgSz w:w="16800" w:h="11900" w:orient="landscape"/>
          <w:pgMar w:top="1134" w:right="709" w:bottom="850" w:left="1134" w:header="720" w:footer="720" w:gutter="0"/>
          <w:cols w:space="720"/>
          <w:noEndnote/>
          <w:docGrid w:linePitch="299"/>
        </w:sectPr>
      </w:pPr>
    </w:p>
    <w:p w:rsidR="0007444C" w:rsidRPr="0007444C" w:rsidRDefault="0007444C" w:rsidP="0007444C">
      <w:pPr>
        <w:autoSpaceDE w:val="0"/>
        <w:autoSpaceDN w:val="0"/>
        <w:adjustRightInd w:val="0"/>
        <w:spacing w:after="0" w:line="240" w:lineRule="auto"/>
        <w:ind w:right="-1"/>
        <w:rPr>
          <w:rFonts w:ascii="Times New Roman" w:eastAsia="Times New Roman" w:hAnsi="Times New Roman" w:cs="Times New Roman"/>
          <w:sz w:val="24"/>
          <w:szCs w:val="24"/>
          <w:lang w:eastAsia="ru-RU"/>
        </w:rPr>
      </w:pPr>
      <w:r w:rsidRPr="0007444C">
        <w:rPr>
          <w:rFonts w:ascii="Times New Roman" w:eastAsia="Times New Roman" w:hAnsi="Times New Roman" w:cs="Times New Roman"/>
          <w:sz w:val="24"/>
          <w:szCs w:val="24"/>
          <w:lang w:eastAsia="ru-RU"/>
        </w:rPr>
        <w:lastRenderedPageBreak/>
        <w:t xml:space="preserve">                                                                                                                                                      </w:t>
      </w:r>
    </w:p>
    <w:p w:rsidR="0007444C" w:rsidRPr="0007444C" w:rsidRDefault="0007444C" w:rsidP="0007444C">
      <w:pPr>
        <w:autoSpaceDE w:val="0"/>
        <w:autoSpaceDN w:val="0"/>
        <w:adjustRightInd w:val="0"/>
        <w:spacing w:after="0" w:line="240" w:lineRule="auto"/>
        <w:ind w:right="-1"/>
        <w:rPr>
          <w:rFonts w:ascii="Times New Roman" w:eastAsia="Times New Roman" w:hAnsi="Times New Roman" w:cs="Times New Roman"/>
          <w:sz w:val="24"/>
          <w:szCs w:val="24"/>
          <w:lang w:eastAsia="ru-RU"/>
        </w:rPr>
      </w:pPr>
      <w:r w:rsidRPr="0007444C">
        <w:rPr>
          <w:rFonts w:ascii="Times New Roman" w:eastAsia="Times New Roman" w:hAnsi="Times New Roman" w:cs="Times New Roman"/>
          <w:sz w:val="24"/>
          <w:szCs w:val="24"/>
          <w:lang w:eastAsia="ru-RU"/>
        </w:rPr>
        <w:t xml:space="preserve">                                                                                                                                                      </w:t>
      </w:r>
    </w:p>
    <w:sectPr w:rsidR="0007444C" w:rsidRPr="0007444C" w:rsidSect="000B2F8E">
      <w:pgSz w:w="11900" w:h="16800"/>
      <w:pgMar w:top="709" w:right="850"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C07" w:rsidRDefault="00684C07" w:rsidP="00ED3B35">
      <w:pPr>
        <w:spacing w:after="0" w:line="240" w:lineRule="auto"/>
      </w:pPr>
      <w:r>
        <w:separator/>
      </w:r>
    </w:p>
  </w:endnote>
  <w:endnote w:type="continuationSeparator" w:id="0">
    <w:p w:rsidR="00684C07" w:rsidRDefault="00684C07" w:rsidP="00ED3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C07" w:rsidRDefault="00684C07" w:rsidP="00ED3B35">
      <w:pPr>
        <w:spacing w:after="0" w:line="240" w:lineRule="auto"/>
      </w:pPr>
      <w:r>
        <w:separator/>
      </w:r>
    </w:p>
  </w:footnote>
  <w:footnote w:type="continuationSeparator" w:id="0">
    <w:p w:rsidR="00684C07" w:rsidRDefault="00684C07" w:rsidP="00ED3B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728"/>
    <w:multiLevelType w:val="hybridMultilevel"/>
    <w:tmpl w:val="53D46E02"/>
    <w:lvl w:ilvl="0" w:tplc="D924D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3F6346"/>
    <w:multiLevelType w:val="hybridMultilevel"/>
    <w:tmpl w:val="FE18889E"/>
    <w:lvl w:ilvl="0" w:tplc="F692EAA2">
      <w:start w:val="1"/>
      <w:numFmt w:val="decimal"/>
      <w:lvlText w:val="%1."/>
      <w:lvlJc w:val="left"/>
      <w:pPr>
        <w:ind w:left="2025" w:hanging="13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16B7A7C"/>
    <w:multiLevelType w:val="hybridMultilevel"/>
    <w:tmpl w:val="351CC01E"/>
    <w:lvl w:ilvl="0" w:tplc="511E7C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09641D0"/>
    <w:multiLevelType w:val="multilevel"/>
    <w:tmpl w:val="22382F32"/>
    <w:lvl w:ilvl="0">
      <w:start w:val="3"/>
      <w:numFmt w:val="decimal"/>
      <w:lvlText w:val="%1."/>
      <w:lvlJc w:val="left"/>
      <w:pPr>
        <w:ind w:left="420" w:hanging="42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53B62BFA"/>
    <w:multiLevelType w:val="hybridMultilevel"/>
    <w:tmpl w:val="B3DEFF2C"/>
    <w:lvl w:ilvl="0" w:tplc="C8BC7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62A4138"/>
    <w:multiLevelType w:val="hybridMultilevel"/>
    <w:tmpl w:val="F970C8A2"/>
    <w:lvl w:ilvl="0" w:tplc="1B341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E83679C"/>
    <w:multiLevelType w:val="hybridMultilevel"/>
    <w:tmpl w:val="97229FA4"/>
    <w:lvl w:ilvl="0" w:tplc="3F3061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4110063"/>
    <w:multiLevelType w:val="hybridMultilevel"/>
    <w:tmpl w:val="284AE644"/>
    <w:lvl w:ilvl="0" w:tplc="29841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
  </w:num>
  <w:num w:numId="3">
    <w:abstractNumId w:val="0"/>
  </w:num>
  <w:num w:numId="4">
    <w:abstractNumId w:val="7"/>
  </w:num>
  <w:num w:numId="5">
    <w:abstractNumId w:val="5"/>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615"/>
    <w:rsid w:val="00063D66"/>
    <w:rsid w:val="00064683"/>
    <w:rsid w:val="0007444C"/>
    <w:rsid w:val="00082041"/>
    <w:rsid w:val="00090F45"/>
    <w:rsid w:val="000A7D23"/>
    <w:rsid w:val="000B16F3"/>
    <w:rsid w:val="000B2F8E"/>
    <w:rsid w:val="000E2157"/>
    <w:rsid w:val="0011174C"/>
    <w:rsid w:val="0014785B"/>
    <w:rsid w:val="0015273C"/>
    <w:rsid w:val="00152E59"/>
    <w:rsid w:val="001561C1"/>
    <w:rsid w:val="001A08E1"/>
    <w:rsid w:val="001B5FEB"/>
    <w:rsid w:val="001F0E07"/>
    <w:rsid w:val="001F3C35"/>
    <w:rsid w:val="00200EF1"/>
    <w:rsid w:val="00202150"/>
    <w:rsid w:val="00216C07"/>
    <w:rsid w:val="002460A9"/>
    <w:rsid w:val="00247EF9"/>
    <w:rsid w:val="00254D51"/>
    <w:rsid w:val="002641A2"/>
    <w:rsid w:val="00271CAB"/>
    <w:rsid w:val="00275B1D"/>
    <w:rsid w:val="002802AE"/>
    <w:rsid w:val="00293258"/>
    <w:rsid w:val="002C0D4B"/>
    <w:rsid w:val="002D7464"/>
    <w:rsid w:val="002E5DC9"/>
    <w:rsid w:val="002F4ED4"/>
    <w:rsid w:val="0030428F"/>
    <w:rsid w:val="00325836"/>
    <w:rsid w:val="003308FB"/>
    <w:rsid w:val="00347E5F"/>
    <w:rsid w:val="0037271B"/>
    <w:rsid w:val="003B573D"/>
    <w:rsid w:val="003C3A12"/>
    <w:rsid w:val="003C75E0"/>
    <w:rsid w:val="003F564F"/>
    <w:rsid w:val="0040264E"/>
    <w:rsid w:val="00404184"/>
    <w:rsid w:val="00407B74"/>
    <w:rsid w:val="0041225E"/>
    <w:rsid w:val="004172FA"/>
    <w:rsid w:val="004432D0"/>
    <w:rsid w:val="0045063E"/>
    <w:rsid w:val="0046088B"/>
    <w:rsid w:val="00487BEB"/>
    <w:rsid w:val="004977AC"/>
    <w:rsid w:val="004A1093"/>
    <w:rsid w:val="004A301D"/>
    <w:rsid w:val="004B25AA"/>
    <w:rsid w:val="004B4E48"/>
    <w:rsid w:val="004C011F"/>
    <w:rsid w:val="004E0762"/>
    <w:rsid w:val="004E52CE"/>
    <w:rsid w:val="004F07B5"/>
    <w:rsid w:val="00503D5B"/>
    <w:rsid w:val="00511577"/>
    <w:rsid w:val="00516F88"/>
    <w:rsid w:val="005215F6"/>
    <w:rsid w:val="0053320F"/>
    <w:rsid w:val="00535EB2"/>
    <w:rsid w:val="00553DCA"/>
    <w:rsid w:val="005721AB"/>
    <w:rsid w:val="00586551"/>
    <w:rsid w:val="005A707F"/>
    <w:rsid w:val="005B2484"/>
    <w:rsid w:val="005C3A52"/>
    <w:rsid w:val="005C7031"/>
    <w:rsid w:val="005D6AE3"/>
    <w:rsid w:val="005E4FF8"/>
    <w:rsid w:val="005F5C39"/>
    <w:rsid w:val="00604205"/>
    <w:rsid w:val="00614620"/>
    <w:rsid w:val="00627246"/>
    <w:rsid w:val="00634586"/>
    <w:rsid w:val="00642828"/>
    <w:rsid w:val="0064638C"/>
    <w:rsid w:val="00660B46"/>
    <w:rsid w:val="006663F7"/>
    <w:rsid w:val="00667625"/>
    <w:rsid w:val="006734AE"/>
    <w:rsid w:val="00684C07"/>
    <w:rsid w:val="00685A56"/>
    <w:rsid w:val="006B0F9D"/>
    <w:rsid w:val="006C6D47"/>
    <w:rsid w:val="006D46F4"/>
    <w:rsid w:val="006E00EE"/>
    <w:rsid w:val="006E2549"/>
    <w:rsid w:val="006E3A11"/>
    <w:rsid w:val="006E6FC7"/>
    <w:rsid w:val="006F04A3"/>
    <w:rsid w:val="00715B0C"/>
    <w:rsid w:val="00727B99"/>
    <w:rsid w:val="007375DD"/>
    <w:rsid w:val="0074379E"/>
    <w:rsid w:val="007626AA"/>
    <w:rsid w:val="00773953"/>
    <w:rsid w:val="00776ADA"/>
    <w:rsid w:val="00776B6C"/>
    <w:rsid w:val="0078080F"/>
    <w:rsid w:val="007D6AC3"/>
    <w:rsid w:val="007E3A0E"/>
    <w:rsid w:val="007E4B4B"/>
    <w:rsid w:val="007F40DD"/>
    <w:rsid w:val="00811DEB"/>
    <w:rsid w:val="00833102"/>
    <w:rsid w:val="00836CE1"/>
    <w:rsid w:val="00845732"/>
    <w:rsid w:val="0084734C"/>
    <w:rsid w:val="00883233"/>
    <w:rsid w:val="008911B6"/>
    <w:rsid w:val="008A49AE"/>
    <w:rsid w:val="009032A0"/>
    <w:rsid w:val="009239D5"/>
    <w:rsid w:val="00924340"/>
    <w:rsid w:val="00936E57"/>
    <w:rsid w:val="00954A6B"/>
    <w:rsid w:val="009555FE"/>
    <w:rsid w:val="00994764"/>
    <w:rsid w:val="0099485F"/>
    <w:rsid w:val="009A036C"/>
    <w:rsid w:val="009A09AE"/>
    <w:rsid w:val="009A4AB2"/>
    <w:rsid w:val="009A56B3"/>
    <w:rsid w:val="009B4EB3"/>
    <w:rsid w:val="009B5D84"/>
    <w:rsid w:val="009D49E5"/>
    <w:rsid w:val="009F04FC"/>
    <w:rsid w:val="00A04718"/>
    <w:rsid w:val="00A17CE3"/>
    <w:rsid w:val="00A345B3"/>
    <w:rsid w:val="00A42655"/>
    <w:rsid w:val="00A50EF4"/>
    <w:rsid w:val="00A73490"/>
    <w:rsid w:val="00AB2704"/>
    <w:rsid w:val="00AC5E74"/>
    <w:rsid w:val="00AE2BBD"/>
    <w:rsid w:val="00AE6232"/>
    <w:rsid w:val="00AF0F70"/>
    <w:rsid w:val="00AF12EB"/>
    <w:rsid w:val="00B0588C"/>
    <w:rsid w:val="00B104B0"/>
    <w:rsid w:val="00B16F2C"/>
    <w:rsid w:val="00B52DFF"/>
    <w:rsid w:val="00B66BE0"/>
    <w:rsid w:val="00B924F2"/>
    <w:rsid w:val="00BF508E"/>
    <w:rsid w:val="00C17974"/>
    <w:rsid w:val="00C34DEE"/>
    <w:rsid w:val="00C41C55"/>
    <w:rsid w:val="00C5066E"/>
    <w:rsid w:val="00C53B27"/>
    <w:rsid w:val="00C7625B"/>
    <w:rsid w:val="00C93BA4"/>
    <w:rsid w:val="00CA1871"/>
    <w:rsid w:val="00CB2DA6"/>
    <w:rsid w:val="00CB74E5"/>
    <w:rsid w:val="00CF729F"/>
    <w:rsid w:val="00D02FAF"/>
    <w:rsid w:val="00D11C8F"/>
    <w:rsid w:val="00D2449C"/>
    <w:rsid w:val="00D316CE"/>
    <w:rsid w:val="00D64EAF"/>
    <w:rsid w:val="00D71C47"/>
    <w:rsid w:val="00D7562E"/>
    <w:rsid w:val="00D95C60"/>
    <w:rsid w:val="00DA1615"/>
    <w:rsid w:val="00DA6E6C"/>
    <w:rsid w:val="00DB314E"/>
    <w:rsid w:val="00DB424D"/>
    <w:rsid w:val="00DB74BC"/>
    <w:rsid w:val="00DC5D5D"/>
    <w:rsid w:val="00DE5753"/>
    <w:rsid w:val="00DF1099"/>
    <w:rsid w:val="00E14A6F"/>
    <w:rsid w:val="00E215C2"/>
    <w:rsid w:val="00E402E2"/>
    <w:rsid w:val="00E43E4F"/>
    <w:rsid w:val="00E93324"/>
    <w:rsid w:val="00E9630B"/>
    <w:rsid w:val="00E96A22"/>
    <w:rsid w:val="00EC0006"/>
    <w:rsid w:val="00ED277E"/>
    <w:rsid w:val="00ED2C81"/>
    <w:rsid w:val="00ED3B35"/>
    <w:rsid w:val="00EF3D92"/>
    <w:rsid w:val="00F16C93"/>
    <w:rsid w:val="00F17463"/>
    <w:rsid w:val="00F17CFB"/>
    <w:rsid w:val="00F27044"/>
    <w:rsid w:val="00F4563B"/>
    <w:rsid w:val="00F57978"/>
    <w:rsid w:val="00F60419"/>
    <w:rsid w:val="00F606CB"/>
    <w:rsid w:val="00F63109"/>
    <w:rsid w:val="00F67D20"/>
    <w:rsid w:val="00F931E3"/>
    <w:rsid w:val="00FA2BA0"/>
    <w:rsid w:val="00FB5792"/>
    <w:rsid w:val="00FC038A"/>
    <w:rsid w:val="00FD3EFB"/>
    <w:rsid w:val="00FD7F0E"/>
    <w:rsid w:val="00FE4F8C"/>
    <w:rsid w:val="00FF11FE"/>
    <w:rsid w:val="00FF3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6468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7B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7BEB"/>
    <w:rPr>
      <w:rFonts w:ascii="Tahoma" w:hAnsi="Tahoma" w:cs="Tahoma"/>
      <w:sz w:val="16"/>
      <w:szCs w:val="16"/>
    </w:rPr>
  </w:style>
  <w:style w:type="paragraph" w:styleId="a5">
    <w:name w:val="List Paragraph"/>
    <w:basedOn w:val="a"/>
    <w:uiPriority w:val="34"/>
    <w:qFormat/>
    <w:rsid w:val="007F40DD"/>
    <w:pPr>
      <w:ind w:left="720"/>
      <w:contextualSpacing/>
    </w:pPr>
  </w:style>
  <w:style w:type="character" w:customStyle="1" w:styleId="10">
    <w:name w:val="Заголовок 1 Знак"/>
    <w:basedOn w:val="a0"/>
    <w:link w:val="1"/>
    <w:uiPriority w:val="99"/>
    <w:rsid w:val="00064683"/>
    <w:rPr>
      <w:rFonts w:ascii="Arial" w:hAnsi="Arial" w:cs="Arial"/>
      <w:b/>
      <w:bCs/>
      <w:color w:val="26282F"/>
      <w:sz w:val="24"/>
      <w:szCs w:val="24"/>
    </w:rPr>
  </w:style>
  <w:style w:type="character" w:styleId="a6">
    <w:name w:val="Emphasis"/>
    <w:qFormat/>
    <w:rsid w:val="00776ADA"/>
    <w:rPr>
      <w:i/>
      <w:iCs/>
    </w:rPr>
  </w:style>
  <w:style w:type="paragraph" w:customStyle="1" w:styleId="ConsPlusNonformat">
    <w:name w:val="ConsPlusNonformat"/>
    <w:rsid w:val="00FF33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ED3B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D3B35"/>
  </w:style>
  <w:style w:type="paragraph" w:styleId="a9">
    <w:name w:val="footer"/>
    <w:basedOn w:val="a"/>
    <w:link w:val="aa"/>
    <w:uiPriority w:val="99"/>
    <w:unhideWhenUsed/>
    <w:rsid w:val="00ED3B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D3B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6468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7B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7BEB"/>
    <w:rPr>
      <w:rFonts w:ascii="Tahoma" w:hAnsi="Tahoma" w:cs="Tahoma"/>
      <w:sz w:val="16"/>
      <w:szCs w:val="16"/>
    </w:rPr>
  </w:style>
  <w:style w:type="paragraph" w:styleId="a5">
    <w:name w:val="List Paragraph"/>
    <w:basedOn w:val="a"/>
    <w:uiPriority w:val="34"/>
    <w:qFormat/>
    <w:rsid w:val="007F40DD"/>
    <w:pPr>
      <w:ind w:left="720"/>
      <w:contextualSpacing/>
    </w:pPr>
  </w:style>
  <w:style w:type="character" w:customStyle="1" w:styleId="10">
    <w:name w:val="Заголовок 1 Знак"/>
    <w:basedOn w:val="a0"/>
    <w:link w:val="1"/>
    <w:uiPriority w:val="99"/>
    <w:rsid w:val="00064683"/>
    <w:rPr>
      <w:rFonts w:ascii="Arial" w:hAnsi="Arial" w:cs="Arial"/>
      <w:b/>
      <w:bCs/>
      <w:color w:val="26282F"/>
      <w:sz w:val="24"/>
      <w:szCs w:val="24"/>
    </w:rPr>
  </w:style>
  <w:style w:type="character" w:styleId="a6">
    <w:name w:val="Emphasis"/>
    <w:qFormat/>
    <w:rsid w:val="00776ADA"/>
    <w:rPr>
      <w:i/>
      <w:iCs/>
    </w:rPr>
  </w:style>
  <w:style w:type="paragraph" w:customStyle="1" w:styleId="ConsPlusNonformat">
    <w:name w:val="ConsPlusNonformat"/>
    <w:rsid w:val="00FF33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ED3B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D3B35"/>
  </w:style>
  <w:style w:type="paragraph" w:styleId="a9">
    <w:name w:val="footer"/>
    <w:basedOn w:val="a"/>
    <w:link w:val="aa"/>
    <w:uiPriority w:val="99"/>
    <w:unhideWhenUsed/>
    <w:rsid w:val="00ED3B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D3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6710F299455EAFCEF63BD47CBC004FFA0C941E933E9460880C6F6293E1C620637C574AB78566DAE81EA9414AFg0V5E" TargetMode="External"/><Relationship Id="rId5" Type="http://schemas.openxmlformats.org/officeDocument/2006/relationships/webSettings" Target="webSettings.xml"/><Relationship Id="rId10" Type="http://schemas.openxmlformats.org/officeDocument/2006/relationships/hyperlink" Target="consultantplus://offline/ref=7B90F6141B7350B5A8C64AC5D0B2611C7ADCA98CB1424502F715D86D54D0C07802EA312AAFABEC0900D66B143B3C7C166DR4O2D" TargetMode="External"/><Relationship Id="rId4" Type="http://schemas.openxmlformats.org/officeDocument/2006/relationships/settings" Target="settings.xml"/><Relationship Id="rId9" Type="http://schemas.openxmlformats.org/officeDocument/2006/relationships/hyperlink" Target="garantF1://12012604.1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2947</TotalTime>
  <Pages>14</Pages>
  <Words>3362</Words>
  <Characters>19165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205</cp:revision>
  <cp:lastPrinted>2023-09-12T09:00:00Z</cp:lastPrinted>
  <dcterms:created xsi:type="dcterms:W3CDTF">2020-02-05T07:43:00Z</dcterms:created>
  <dcterms:modified xsi:type="dcterms:W3CDTF">2023-10-27T01:57:00Z</dcterms:modified>
</cp:coreProperties>
</file>