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8A" w:rsidRPr="005F7D46" w:rsidRDefault="0024008A" w:rsidP="0024008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2ABDEA15" wp14:editId="52C9F421">
            <wp:extent cx="438150" cy="542925"/>
            <wp:effectExtent l="0" t="0" r="0" b="9525"/>
            <wp:docPr id="2" name="Рисунок 2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08A" w:rsidRPr="005F7D46" w:rsidRDefault="0024008A" w:rsidP="0024008A">
      <w:pPr>
        <w:keepNext/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10"/>
          <w:szCs w:val="28"/>
          <w:lang w:eastAsia="zh-CN"/>
        </w:rPr>
      </w:pPr>
    </w:p>
    <w:p w:rsidR="0024008A" w:rsidRPr="005F7D46" w:rsidRDefault="0024008A" w:rsidP="0024008A">
      <w:pPr>
        <w:keepNext/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32"/>
          <w:szCs w:val="32"/>
          <w:lang w:eastAsia="zh-CN"/>
        </w:rPr>
      </w:pPr>
      <w:r w:rsidRPr="005F7D46">
        <w:rPr>
          <w:rFonts w:ascii="Times New Roman" w:eastAsia="Times New Roman" w:hAnsi="Times New Roman"/>
          <w:b/>
          <w:bCs/>
          <w:sz w:val="32"/>
          <w:szCs w:val="28"/>
          <w:lang w:eastAsia="zh-CN"/>
        </w:rPr>
        <w:t xml:space="preserve">АДМИНИСТРАЦИЯ МИНУСИНСКОГО </w:t>
      </w:r>
      <w:r w:rsidRPr="005F7D46">
        <w:rPr>
          <w:rFonts w:ascii="Times New Roman" w:eastAsia="Times New Roman" w:hAnsi="Times New Roman"/>
          <w:b/>
          <w:bCs/>
          <w:sz w:val="32"/>
          <w:szCs w:val="32"/>
          <w:lang w:eastAsia="zh-CN"/>
        </w:rPr>
        <w:t>РАЙОНА</w:t>
      </w:r>
    </w:p>
    <w:p w:rsidR="0024008A" w:rsidRPr="005F7D46" w:rsidRDefault="0024008A" w:rsidP="0024008A">
      <w:pPr>
        <w:keepNext/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32"/>
          <w:szCs w:val="32"/>
          <w:lang w:eastAsia="zh-CN"/>
        </w:rPr>
      </w:pPr>
    </w:p>
    <w:p w:rsidR="0024008A" w:rsidRPr="005F7D46" w:rsidRDefault="0024008A" w:rsidP="0024008A">
      <w:pPr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48"/>
          <w:szCs w:val="48"/>
          <w:lang w:eastAsia="zh-CN"/>
        </w:rPr>
      </w:pPr>
      <w:r w:rsidRPr="005F7D46">
        <w:rPr>
          <w:rFonts w:ascii="Times New Roman" w:eastAsia="Times New Roman" w:hAnsi="Times New Roman"/>
          <w:b/>
          <w:bCs/>
          <w:iCs/>
          <w:sz w:val="48"/>
          <w:szCs w:val="48"/>
          <w:lang w:eastAsia="zh-CN"/>
        </w:rPr>
        <w:t>ПОСТАНОВЛЕНИЕ</w:t>
      </w:r>
    </w:p>
    <w:p w:rsidR="0024008A" w:rsidRPr="005F7D46" w:rsidRDefault="0024008A" w:rsidP="0024008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24008A" w:rsidRDefault="00716CBB" w:rsidP="0024008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08.11.2024</w:t>
      </w:r>
      <w:r w:rsidR="0024008A" w:rsidRPr="005F7D46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24008A" w:rsidRPr="005F7D46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24008A" w:rsidRPr="005F7D46">
        <w:rPr>
          <w:rFonts w:ascii="Times New Roman" w:eastAsia="Times New Roman" w:hAnsi="Times New Roman"/>
          <w:sz w:val="28"/>
          <w:szCs w:val="28"/>
          <w:lang w:eastAsia="zh-CN"/>
        </w:rPr>
        <w:tab/>
        <w:t>г. Минусинск</w:t>
      </w:r>
      <w:r w:rsidR="0024008A" w:rsidRPr="005F7D46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24008A" w:rsidRPr="005F7D46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24008A" w:rsidRPr="005F7D46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24008A" w:rsidRPr="005F7D46">
        <w:rPr>
          <w:rFonts w:ascii="Times New Roman" w:eastAsia="Times New Roman" w:hAnsi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eastAsia="zh-CN"/>
        </w:rPr>
        <w:t>№ 939-п</w:t>
      </w:r>
    </w:p>
    <w:p w:rsidR="0024008A" w:rsidRDefault="0024008A" w:rsidP="00240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08A" w:rsidRDefault="0024008A" w:rsidP="00240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08A" w:rsidRPr="00197E50" w:rsidRDefault="0024008A" w:rsidP="00240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7E50">
        <w:rPr>
          <w:rFonts w:ascii="Times New Roman" w:hAnsi="Times New Roman"/>
          <w:sz w:val="28"/>
          <w:szCs w:val="28"/>
        </w:rPr>
        <w:t>О внесении изменений в муниципальную программу Минусинского района «Развитие малого и среднего предпринимательства и инвестиционной деятельности», утвержденную постановлением администрации Минусинского района от 25.10.2013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7E50">
        <w:rPr>
          <w:rFonts w:ascii="Times New Roman" w:hAnsi="Times New Roman"/>
          <w:sz w:val="28"/>
          <w:szCs w:val="28"/>
        </w:rPr>
        <w:t xml:space="preserve">857-п </w:t>
      </w:r>
    </w:p>
    <w:p w:rsidR="0024008A" w:rsidRPr="00197E50" w:rsidRDefault="0024008A" w:rsidP="00240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08A" w:rsidRPr="00197E50" w:rsidRDefault="0024008A" w:rsidP="00240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08A" w:rsidRPr="00197E50" w:rsidRDefault="0024008A" w:rsidP="00240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7E50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131 - ФЗ «Об общих принципах организации местного самоуправления в Российской Федерации»,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  <w:proofErr w:type="gramEnd"/>
    </w:p>
    <w:p w:rsidR="0024008A" w:rsidRDefault="0024008A" w:rsidP="00240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E50">
        <w:rPr>
          <w:rFonts w:ascii="Times New Roman" w:hAnsi="Times New Roman"/>
          <w:sz w:val="28"/>
          <w:szCs w:val="28"/>
        </w:rPr>
        <w:t>1. Внести изменения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Минусинского района, утвержденную </w:t>
      </w:r>
      <w:r w:rsidRPr="00197E50">
        <w:rPr>
          <w:rFonts w:ascii="Times New Roman" w:hAnsi="Times New Roman"/>
          <w:sz w:val="28"/>
          <w:szCs w:val="28"/>
        </w:rPr>
        <w:t>постановлением администрации Минусинского района от 25.10.2013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7E50">
        <w:rPr>
          <w:rFonts w:ascii="Times New Roman" w:hAnsi="Times New Roman"/>
          <w:sz w:val="28"/>
          <w:szCs w:val="28"/>
        </w:rPr>
        <w:t>857-п «Об утверждении муниципальной программы Минусинского района «Развитие малого и среднего предпринимательства и инвестиционной деятельности», изложив ее в редакции, согласно приложению к настоящему постановлению.</w:t>
      </w:r>
    </w:p>
    <w:p w:rsidR="0024008A" w:rsidRDefault="0024008A" w:rsidP="00240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97E5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97E5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97E50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– руководителя финансового управления О.А. Бутенко.</w:t>
      </w:r>
    </w:p>
    <w:p w:rsidR="0024008A" w:rsidRPr="00197E50" w:rsidRDefault="0024008A" w:rsidP="00240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4B">
        <w:rPr>
          <w:rFonts w:ascii="Times New Roman" w:hAnsi="Times New Roman"/>
          <w:sz w:val="28"/>
          <w:szCs w:val="28"/>
        </w:rPr>
        <w:t>Настоящее постановление вступает в силу в день, следующий за днем его официального опубликования в газете «Власть труда», подлежит размещению на официальном сайте администрации Минусинского района в сети «Интернет» в разделе «Финансы», подраздел «Муниципальные программы - Программы» и применяется к правоотношениям</w:t>
      </w:r>
      <w:r>
        <w:rPr>
          <w:rFonts w:ascii="Times New Roman" w:hAnsi="Times New Roman"/>
          <w:sz w:val="28"/>
          <w:szCs w:val="28"/>
        </w:rPr>
        <w:t>,</w:t>
      </w:r>
      <w:r w:rsidRPr="00627E4B">
        <w:rPr>
          <w:rFonts w:ascii="Times New Roman" w:hAnsi="Times New Roman"/>
          <w:sz w:val="28"/>
          <w:szCs w:val="28"/>
        </w:rPr>
        <w:t xml:space="preserve"> возникшим с 01.01.2025.</w:t>
      </w:r>
    </w:p>
    <w:p w:rsidR="0024008A" w:rsidRDefault="0024008A" w:rsidP="00240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08A" w:rsidRDefault="0024008A" w:rsidP="00240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08A" w:rsidRPr="00197E50" w:rsidRDefault="0024008A" w:rsidP="00240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08A" w:rsidRDefault="0024008A" w:rsidP="00240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С.И. Глухов</w:t>
      </w:r>
      <w:r>
        <w:rPr>
          <w:rFonts w:ascii="Times New Roman" w:hAnsi="Times New Roman"/>
          <w:sz w:val="28"/>
          <w:szCs w:val="28"/>
        </w:rPr>
        <w:br w:type="page"/>
      </w:r>
    </w:p>
    <w:p w:rsidR="0024008A" w:rsidRPr="00197E50" w:rsidRDefault="0024008A" w:rsidP="0024008A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Pr="00197E50">
        <w:rPr>
          <w:rFonts w:ascii="Times New Roman" w:hAnsi="Times New Roman"/>
          <w:sz w:val="24"/>
          <w:szCs w:val="24"/>
        </w:rPr>
        <w:t xml:space="preserve">риложение </w:t>
      </w:r>
    </w:p>
    <w:p w:rsidR="0024008A" w:rsidRPr="00197E50" w:rsidRDefault="0024008A" w:rsidP="0024008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197E5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24008A" w:rsidRPr="00197E50" w:rsidRDefault="0024008A" w:rsidP="0024008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197E50">
        <w:rPr>
          <w:rFonts w:ascii="Times New Roman" w:hAnsi="Times New Roman"/>
          <w:sz w:val="24"/>
          <w:szCs w:val="24"/>
        </w:rPr>
        <w:t>Минусинского района</w:t>
      </w:r>
    </w:p>
    <w:p w:rsidR="0024008A" w:rsidRDefault="0024008A" w:rsidP="0024008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716CBB">
        <w:rPr>
          <w:rFonts w:ascii="Times New Roman" w:hAnsi="Times New Roman"/>
          <w:sz w:val="24"/>
          <w:szCs w:val="24"/>
        </w:rPr>
        <w:t>08.11.2024</w:t>
      </w:r>
      <w:r>
        <w:rPr>
          <w:rFonts w:ascii="Times New Roman" w:hAnsi="Times New Roman"/>
          <w:sz w:val="24"/>
          <w:szCs w:val="24"/>
        </w:rPr>
        <w:t xml:space="preserve">№ </w:t>
      </w:r>
      <w:r w:rsidR="00716CBB">
        <w:rPr>
          <w:rFonts w:ascii="Times New Roman" w:hAnsi="Times New Roman"/>
          <w:sz w:val="24"/>
          <w:szCs w:val="24"/>
        </w:rPr>
        <w:t>93</w:t>
      </w:r>
      <w:bookmarkStart w:id="0" w:name="_GoBack"/>
      <w:bookmarkEnd w:id="0"/>
      <w:r w:rsidR="00716CBB">
        <w:rPr>
          <w:rFonts w:ascii="Times New Roman" w:hAnsi="Times New Roman"/>
          <w:sz w:val="24"/>
          <w:szCs w:val="24"/>
        </w:rPr>
        <w:t>9-п</w:t>
      </w:r>
    </w:p>
    <w:p w:rsidR="0024008A" w:rsidRPr="00D274F9" w:rsidRDefault="0024008A" w:rsidP="0024008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24008A" w:rsidRPr="00D274F9" w:rsidRDefault="0024008A" w:rsidP="0024008A">
      <w:pPr>
        <w:pStyle w:val="1"/>
        <w:spacing w:before="0" w:after="0" w:line="240" w:lineRule="auto"/>
        <w:rPr>
          <w:rFonts w:cs="Times New Roman"/>
          <w:sz w:val="24"/>
          <w:szCs w:val="24"/>
        </w:rPr>
      </w:pPr>
      <w:bookmarkStart w:id="1" w:name="_Toc366058667"/>
      <w:bookmarkStart w:id="2" w:name="_Toc366058950"/>
      <w:r w:rsidRPr="00D274F9">
        <w:rPr>
          <w:rFonts w:cs="Times New Roman"/>
          <w:sz w:val="24"/>
          <w:szCs w:val="24"/>
        </w:rPr>
        <w:t xml:space="preserve">Муниципальная программа Минусинского района </w:t>
      </w:r>
    </w:p>
    <w:p w:rsidR="0024008A" w:rsidRPr="00D274F9" w:rsidRDefault="0024008A" w:rsidP="0024008A">
      <w:pPr>
        <w:pStyle w:val="1"/>
        <w:spacing w:before="0" w:after="0" w:line="240" w:lineRule="auto"/>
        <w:rPr>
          <w:rFonts w:cs="Times New Roman"/>
          <w:sz w:val="24"/>
          <w:szCs w:val="24"/>
        </w:rPr>
      </w:pPr>
      <w:r w:rsidRPr="00D274F9">
        <w:rPr>
          <w:rFonts w:cs="Times New Roman"/>
          <w:sz w:val="24"/>
          <w:szCs w:val="24"/>
        </w:rPr>
        <w:t>«Развитие малого и среднего предпринимательства и инвестиционной деятельности»</w:t>
      </w:r>
      <w:bookmarkEnd w:id="1"/>
      <w:bookmarkEnd w:id="2"/>
    </w:p>
    <w:p w:rsidR="0024008A" w:rsidRPr="00D274F9" w:rsidRDefault="0024008A" w:rsidP="0024008A">
      <w:pPr>
        <w:pStyle w:val="a3"/>
        <w:rPr>
          <w:rFonts w:ascii="Times New Roman" w:hAnsi="Times New Roman"/>
          <w:sz w:val="24"/>
          <w:szCs w:val="24"/>
        </w:rPr>
      </w:pPr>
    </w:p>
    <w:p w:rsidR="0024008A" w:rsidRPr="00D274F9" w:rsidRDefault="0024008A" w:rsidP="0024008A">
      <w:pPr>
        <w:pStyle w:val="1"/>
        <w:numPr>
          <w:ilvl w:val="0"/>
          <w:numId w:val="1"/>
        </w:numPr>
        <w:spacing w:before="0" w:after="0" w:line="240" w:lineRule="auto"/>
        <w:ind w:left="0"/>
        <w:rPr>
          <w:rFonts w:cs="Times New Roman"/>
          <w:sz w:val="24"/>
          <w:szCs w:val="24"/>
        </w:rPr>
      </w:pPr>
      <w:bookmarkStart w:id="3" w:name="_Toc366058668"/>
      <w:bookmarkStart w:id="4" w:name="_Toc366058951"/>
      <w:r w:rsidRPr="00D274F9">
        <w:rPr>
          <w:rFonts w:cs="Times New Roman"/>
          <w:sz w:val="24"/>
          <w:szCs w:val="24"/>
        </w:rPr>
        <w:t xml:space="preserve">Паспорт муниципальной программы </w:t>
      </w:r>
      <w:bookmarkEnd w:id="3"/>
      <w:bookmarkEnd w:id="4"/>
    </w:p>
    <w:p w:rsidR="0024008A" w:rsidRPr="00D274F9" w:rsidRDefault="0024008A" w:rsidP="0024008A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660"/>
        <w:gridCol w:w="6809"/>
      </w:tblGrid>
      <w:tr w:rsidR="0024008A" w:rsidRPr="00D274F9" w:rsidTr="00465F27">
        <w:trPr>
          <w:trHeight w:val="60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D274F9">
              <w:rPr>
                <w:rFonts w:ascii="Times New Roman" w:hAnsi="Times New Roman"/>
                <w:sz w:val="24"/>
                <w:szCs w:val="24"/>
              </w:rPr>
              <w:t>Развитие малого и среднего предпринимательства и инвестиционной деятельности</w:t>
            </w:r>
            <w:r w:rsidRPr="00D274F9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 w:rsidRPr="00D274F9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24008A" w:rsidRPr="00D274F9" w:rsidTr="00465F27">
        <w:trPr>
          <w:trHeight w:val="60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1. Статья 179 Бюджетного кодекса РФ;</w:t>
            </w:r>
          </w:p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2. Федеральный закон от 24.07.2007 № 209-ФЗ «О развитии малого и среднего предпринимательства в Российской Федерации»;</w:t>
            </w:r>
          </w:p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3. Закон Красноярского края от 04.12.2008 № 7-2528 «О развитии малого и среднего предпринимательства в Красноярском крае»;</w:t>
            </w:r>
          </w:p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 xml:space="preserve">4. Постановление Правительства Красноярского края от 30.09.2013 № 505-п </w:t>
            </w:r>
            <w:r w:rsidRPr="00D274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(ред. от 11.07.2023) </w:t>
            </w:r>
            <w:r w:rsidRPr="00D274F9">
              <w:rPr>
                <w:rFonts w:ascii="Times New Roman" w:hAnsi="Times New Roman"/>
                <w:sz w:val="24"/>
                <w:szCs w:val="24"/>
              </w:rPr>
              <w:t>«Об утверждении государственной программы Красноярского края «Развитие малого и среднего предпринимательства и инновационной деятельности»;</w:t>
            </w:r>
          </w:p>
          <w:p w:rsidR="0024008A" w:rsidRPr="00EA2FB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 xml:space="preserve">5. Постановление администрации Минусинского района от 04.10.2019 № 686-п «Об утверждении Порядка принятия решений о разработке муниципальных программ Минусинского </w:t>
            </w:r>
            <w:r w:rsidRPr="00EA2FB9">
              <w:rPr>
                <w:rFonts w:ascii="Times New Roman" w:hAnsi="Times New Roman"/>
                <w:sz w:val="24"/>
                <w:szCs w:val="24"/>
              </w:rPr>
              <w:t>района, их формировании и реализации»;</w:t>
            </w:r>
          </w:p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FB9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04.1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0</w:t>
            </w:r>
            <w:r w:rsidRPr="00EA2FB9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.2024 № 811-п «Об утверждении перечня муниципальных программ Минусинского района на 2025 год».</w:t>
            </w:r>
          </w:p>
        </w:tc>
      </w:tr>
      <w:tr w:rsidR="0024008A" w:rsidRPr="00D274F9" w:rsidTr="00465F27">
        <w:trPr>
          <w:trHeight w:val="60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предпринимательской деятельности финансового управления администрации Минусинского района </w:t>
            </w:r>
          </w:p>
        </w:tc>
      </w:tr>
      <w:tr w:rsidR="0024008A" w:rsidRPr="00D274F9" w:rsidTr="00465F27">
        <w:trPr>
          <w:trHeight w:val="60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Администрация Минусинского района, Управление земельно-имущественных отношений и градостроительства администрации Минусинского района</w:t>
            </w:r>
          </w:p>
        </w:tc>
      </w:tr>
      <w:tr w:rsidR="0024008A" w:rsidRPr="00D274F9" w:rsidTr="00465F27">
        <w:trPr>
          <w:trHeight w:val="60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Подпрограммы:</w:t>
            </w:r>
          </w:p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1. «Поддержка и развитие малого и среднего предпринимательства Минусинского района»</w:t>
            </w:r>
          </w:p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2 «Формирование благоприятного инвестиционного климата на территории Минусинского района»</w:t>
            </w:r>
          </w:p>
        </w:tc>
      </w:tr>
      <w:tr w:rsidR="0024008A" w:rsidRPr="00D274F9" w:rsidTr="00465F27">
        <w:trPr>
          <w:trHeight w:val="835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для развития малого и среднего предпринимательства и </w:t>
            </w:r>
            <w:proofErr w:type="spellStart"/>
            <w:r w:rsidRPr="00D274F9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D274F9">
              <w:rPr>
                <w:rFonts w:ascii="Times New Roman" w:hAnsi="Times New Roman"/>
                <w:sz w:val="24"/>
                <w:szCs w:val="24"/>
              </w:rPr>
              <w:t xml:space="preserve"> граждан, улучшение инвестиционной привлекательности Минусинского района</w:t>
            </w:r>
          </w:p>
        </w:tc>
      </w:tr>
      <w:tr w:rsidR="0024008A" w:rsidRPr="00D274F9" w:rsidTr="00465F27">
        <w:trPr>
          <w:trHeight w:val="1124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 xml:space="preserve">1.Создание благоприятных условий для развития малого и среднего предпринимательства и </w:t>
            </w:r>
            <w:proofErr w:type="spellStart"/>
            <w:r w:rsidRPr="00D274F9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D274F9">
              <w:rPr>
                <w:rFonts w:ascii="Times New Roman" w:hAnsi="Times New Roman"/>
                <w:sz w:val="24"/>
                <w:szCs w:val="24"/>
              </w:rPr>
              <w:t xml:space="preserve"> граждан, повышение их роли в решении социальных и экономических задач Минусинского района</w:t>
            </w:r>
          </w:p>
          <w:p w:rsidR="0024008A" w:rsidRPr="00D274F9" w:rsidRDefault="0024008A" w:rsidP="0046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lastRenderedPageBreak/>
              <w:t>2. Привлечение инвестиций на территорию Минусинского района</w:t>
            </w:r>
          </w:p>
        </w:tc>
      </w:tr>
      <w:tr w:rsidR="0024008A" w:rsidRPr="00D274F9" w:rsidTr="00465F27">
        <w:trPr>
          <w:trHeight w:val="84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программы: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2014-2030 годы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Этапы реализации муниципальной программы не выделяются.</w:t>
            </w:r>
          </w:p>
        </w:tc>
      </w:tr>
      <w:tr w:rsidR="0024008A" w:rsidRPr="00D274F9" w:rsidTr="00465F27">
        <w:trPr>
          <w:trHeight w:val="840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716CBB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0" w:history="1">
              <w:r w:rsidR="0024008A" w:rsidRPr="00D274F9">
                <w:rPr>
                  <w:rFonts w:ascii="Times New Roman" w:hAnsi="Times New Roman" w:cs="Times New Roman"/>
                  <w:sz w:val="24"/>
                  <w:szCs w:val="24"/>
                </w:rPr>
                <w:t>Перечень</w:t>
              </w:r>
            </w:hyperlink>
            <w:r w:rsidR="0024008A"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показателей муниципальной программы, с указанием планируемых к достижению значений в результате реализации муниципальной программы Минусинского района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</w:t>
            </w:r>
            <w:proofErr w:type="gramStart"/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gramEnd"/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планируемых к достижению значений в результате реализации программы представлен в приложении 1 к паспорту программы</w:t>
            </w:r>
          </w:p>
        </w:tc>
      </w:tr>
      <w:tr w:rsidR="0024008A" w:rsidRPr="00D274F9" w:rsidTr="00465F27">
        <w:trPr>
          <w:trHeight w:val="416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муниципальной программы Минусинского района, в том числе по годам реализации программы</w:t>
            </w:r>
          </w:p>
        </w:tc>
        <w:tc>
          <w:tcPr>
            <w:tcW w:w="6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за период в 2014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 годах за счет всех источников составит – </w:t>
            </w:r>
            <w:r w:rsidRPr="004E2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72247,45457 тыс</w:t>
            </w:r>
            <w:r w:rsidRPr="00D27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руб.,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2014 г. – 7804,00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г. – 8838,56667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 г. – 4010,00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2017г. – 2750,00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2018г. – 1831,80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2019г. – 5200,00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2020г. – 2824,89731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2021г. – 0,00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2022г. – 13604,5575 тыс</w:t>
            </w:r>
            <w:r w:rsidRPr="00D274F9">
              <w:rPr>
                <w:rFonts w:ascii="Times New Roman" w:hAnsi="Times New Roman"/>
                <w:sz w:val="24"/>
                <w:szCs w:val="24"/>
              </w:rPr>
              <w:t>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2023г. – 9747,30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2024г.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13401,33309</w:t>
            </w:r>
            <w:r w:rsidRPr="00D274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4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2025г</w:t>
            </w: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745,00</w:t>
            </w:r>
            <w:r w:rsidRPr="00D274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тыс. рублей</w:t>
            </w:r>
          </w:p>
          <w:p w:rsidR="0024008A" w:rsidRDefault="0024008A" w:rsidP="00465F2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4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2026г.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745,00</w:t>
            </w:r>
            <w:r w:rsidRPr="00D274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2027г. – 745,00 тыс. рублей.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  <w:r w:rsidRPr="004E2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6923,20287 </w:t>
            </w: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тыс. рублей: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2014 г.– </w:t>
            </w:r>
            <w:r w:rsidRPr="00D274F9">
              <w:rPr>
                <w:rFonts w:ascii="Times New Roman" w:hAnsi="Times New Roman" w:cs="Times New Roman"/>
                <w:bCs/>
                <w:sz w:val="24"/>
                <w:szCs w:val="24"/>
              </w:rPr>
              <w:t>300,00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bCs/>
                <w:sz w:val="24"/>
                <w:szCs w:val="24"/>
              </w:rPr>
              <w:t>2015г. – 350,00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bCs/>
                <w:sz w:val="24"/>
                <w:szCs w:val="24"/>
              </w:rPr>
              <w:t>2016г. – 350,00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2017г. – 350,00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2018г. – 250,00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2019г. – 450,00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2020г. – 537,20287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bCs/>
                <w:sz w:val="24"/>
                <w:szCs w:val="24"/>
              </w:rPr>
              <w:t>2021г. – 0,00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2022г. – 700,00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2023г. – 700,00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4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2024г. – 701,00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4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2025г.</w:t>
            </w: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,00 тыс. рублей</w:t>
            </w:r>
            <w:r w:rsidRPr="00D274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4008A" w:rsidRDefault="0024008A" w:rsidP="00465F2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274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2026г.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745</w:t>
            </w:r>
            <w:r w:rsidRPr="00D274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,00 тыс. рублей</w:t>
            </w:r>
          </w:p>
          <w:p w:rsidR="0024008A" w:rsidRPr="004E23A6" w:rsidRDefault="0024008A" w:rsidP="00465F27">
            <w:pPr>
              <w:pStyle w:val="ConsPlusCell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4E23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2027г. – 745,0 тыс. рублей.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средства краевого бюджета </w:t>
            </w:r>
            <w:r w:rsidRPr="00D274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52765,48503</w:t>
            </w:r>
            <w:r w:rsidRPr="00D274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рублей: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2014 г. – 1145,00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г. – 2288,80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г. – 3660,00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2017г. – 2400,00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2018г. – 1581,80тыс.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2019г. – 4750,00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2020г. – 2287,69444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2021г. – 0,00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2022г. – 12904,5575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>2023г. – 9047,30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 xml:space="preserve">2024г. – </w:t>
            </w:r>
            <w:r>
              <w:rPr>
                <w:rFonts w:ascii="Times New Roman" w:hAnsi="Times New Roman"/>
                <w:sz w:val="24"/>
                <w:szCs w:val="24"/>
              </w:rPr>
              <w:t>12700</w:t>
            </w:r>
            <w:r w:rsidRPr="00D274F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33309</w:t>
            </w:r>
            <w:r w:rsidRPr="00D274F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 xml:space="preserve">2025г. –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D274F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24008A" w:rsidRDefault="0024008A" w:rsidP="0046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 xml:space="preserve">2026 г. –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D274F9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г. – 0,00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12558,76667 тыс. рублей: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 xml:space="preserve">2014 г. - </w:t>
            </w:r>
            <w:r w:rsidRPr="00D274F9">
              <w:rPr>
                <w:rFonts w:ascii="Times New Roman" w:hAnsi="Times New Roman" w:cs="Times New Roman"/>
                <w:bCs/>
                <w:sz w:val="24"/>
                <w:szCs w:val="24"/>
              </w:rPr>
              <w:t>6359,0 тыс. рублей</w:t>
            </w:r>
          </w:p>
          <w:p w:rsidR="0024008A" w:rsidRPr="00D274F9" w:rsidRDefault="0024008A" w:rsidP="00465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hAnsi="Times New Roman"/>
                <w:bCs/>
                <w:sz w:val="24"/>
                <w:szCs w:val="24"/>
              </w:rPr>
              <w:t>2015 г.- 6199,76667 тыс. рублей</w:t>
            </w:r>
          </w:p>
          <w:p w:rsidR="0024008A" w:rsidRPr="00D274F9" w:rsidRDefault="0024008A" w:rsidP="00465F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08A" w:rsidRDefault="0024008A">
      <w:pPr>
        <w:sectPr w:rsidR="002400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008A" w:rsidRPr="00D274F9" w:rsidRDefault="0024008A" w:rsidP="0024008A">
      <w:pPr>
        <w:pStyle w:val="1"/>
        <w:spacing w:before="0" w:after="0" w:line="240" w:lineRule="auto"/>
        <w:ind w:left="9498"/>
        <w:jc w:val="left"/>
        <w:rPr>
          <w:rFonts w:cs="Times New Roman"/>
          <w:sz w:val="24"/>
          <w:szCs w:val="24"/>
        </w:rPr>
      </w:pPr>
      <w:bookmarkStart w:id="5" w:name="_Toc366058675"/>
      <w:bookmarkStart w:id="6" w:name="_Toc366058965"/>
      <w:r w:rsidRPr="00D274F9">
        <w:rPr>
          <w:rFonts w:cs="Times New Roman"/>
          <w:sz w:val="24"/>
          <w:szCs w:val="24"/>
        </w:rPr>
        <w:lastRenderedPageBreak/>
        <w:t>Приложение № 1</w:t>
      </w:r>
      <w:bookmarkEnd w:id="5"/>
      <w:bookmarkEnd w:id="6"/>
    </w:p>
    <w:p w:rsidR="0024008A" w:rsidRPr="00D274F9" w:rsidRDefault="0024008A" w:rsidP="0024008A">
      <w:pPr>
        <w:pStyle w:val="1"/>
        <w:spacing w:before="0" w:after="0" w:line="240" w:lineRule="auto"/>
        <w:ind w:left="9498"/>
        <w:jc w:val="left"/>
        <w:rPr>
          <w:rFonts w:cs="Times New Roman"/>
          <w:sz w:val="24"/>
          <w:szCs w:val="24"/>
        </w:rPr>
      </w:pPr>
      <w:bookmarkStart w:id="7" w:name="_Toc366058676"/>
      <w:bookmarkStart w:id="8" w:name="_Toc366058966"/>
      <w:r w:rsidRPr="00D274F9">
        <w:rPr>
          <w:rFonts w:cs="Times New Roman"/>
          <w:sz w:val="24"/>
          <w:szCs w:val="24"/>
        </w:rPr>
        <w:t>к муниципальной программе Минусинского район</w:t>
      </w:r>
      <w:bookmarkEnd w:id="7"/>
      <w:bookmarkEnd w:id="8"/>
      <w:r w:rsidRPr="00D274F9">
        <w:rPr>
          <w:rFonts w:cs="Times New Roman"/>
          <w:sz w:val="24"/>
          <w:szCs w:val="24"/>
        </w:rPr>
        <w:t>а</w:t>
      </w:r>
      <w:bookmarkStart w:id="9" w:name="_Toc366058967"/>
      <w:r w:rsidRPr="00D274F9">
        <w:rPr>
          <w:rFonts w:cs="Times New Roman"/>
          <w:sz w:val="24"/>
          <w:szCs w:val="24"/>
        </w:rPr>
        <w:t xml:space="preserve"> «Развитие малого и среднего предпринимательства и</w:t>
      </w:r>
      <w:bookmarkStart w:id="10" w:name="_Toc366058968"/>
      <w:bookmarkEnd w:id="9"/>
      <w:r w:rsidRPr="00D274F9">
        <w:rPr>
          <w:rFonts w:cs="Times New Roman"/>
          <w:sz w:val="24"/>
          <w:szCs w:val="24"/>
        </w:rPr>
        <w:t xml:space="preserve"> инвестиционной деятельности»</w:t>
      </w:r>
      <w:bookmarkStart w:id="11" w:name="_Toc366058677"/>
      <w:bookmarkStart w:id="12" w:name="_Toc366058969"/>
      <w:bookmarkEnd w:id="10"/>
    </w:p>
    <w:p w:rsidR="0024008A" w:rsidRPr="00D274F9" w:rsidRDefault="0024008A" w:rsidP="002400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1"/>
    <w:bookmarkEnd w:id="12"/>
    <w:p w:rsidR="0024008A" w:rsidRPr="00D274F9" w:rsidRDefault="0024008A" w:rsidP="002400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74F9">
        <w:rPr>
          <w:rFonts w:ascii="Times New Roman" w:eastAsia="Times New Roman" w:hAnsi="Times New Roman"/>
          <w:sz w:val="24"/>
          <w:szCs w:val="24"/>
          <w:lang w:eastAsia="ru-RU"/>
        </w:rPr>
        <w:t>Перечень целевых показателей муниципальной программы Минусинского района, с указанием планируемых к достижению значений в результате реализации муниципальной программы Минусинского района</w:t>
      </w:r>
    </w:p>
    <w:p w:rsidR="0024008A" w:rsidRPr="00D274F9" w:rsidRDefault="0024008A" w:rsidP="002400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"/>
        <w:gridCol w:w="3477"/>
        <w:gridCol w:w="846"/>
        <w:gridCol w:w="709"/>
        <w:gridCol w:w="708"/>
        <w:gridCol w:w="71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851"/>
      </w:tblGrid>
      <w:tr w:rsidR="0024008A" w:rsidRPr="00D274F9" w:rsidTr="00465F27">
        <w:trPr>
          <w:jc w:val="center"/>
        </w:trPr>
        <w:tc>
          <w:tcPr>
            <w:tcW w:w="487" w:type="dxa"/>
            <w:vMerge w:val="restart"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77" w:type="dxa"/>
            <w:vMerge w:val="restart"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846" w:type="dxa"/>
            <w:vMerge w:val="restart"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708" w:type="dxa"/>
            <w:vMerge w:val="restart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14" w:type="dxa"/>
            <w:vMerge w:val="restart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09" w:type="dxa"/>
            <w:vMerge w:val="restart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vMerge w:val="restart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8" w:type="dxa"/>
            <w:vMerge w:val="restart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vMerge w:val="restart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  <w:vMerge w:val="restart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708" w:type="dxa"/>
            <w:vMerge w:val="restart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24008A" w:rsidRPr="00931D65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44"/>
                <w:szCs w:val="44"/>
                <w:lang w:eastAsia="ru-RU"/>
              </w:rPr>
            </w:pPr>
          </w:p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008A" w:rsidRPr="00D274F9" w:rsidRDefault="0024008A" w:rsidP="00465F2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</w:tcPr>
          <w:p w:rsidR="0024008A" w:rsidRPr="00931D65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44"/>
                <w:szCs w:val="44"/>
                <w:lang w:eastAsia="ru-RU"/>
              </w:rPr>
            </w:pPr>
          </w:p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09" w:type="dxa"/>
            <w:vMerge w:val="restart"/>
          </w:tcPr>
          <w:p w:rsidR="0024008A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008A" w:rsidRPr="00931D65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44"/>
                <w:szCs w:val="44"/>
                <w:lang w:eastAsia="ru-RU"/>
              </w:rPr>
            </w:pPr>
          </w:p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701" w:type="dxa"/>
            <w:gridSpan w:val="2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24008A" w:rsidRPr="00D274F9" w:rsidTr="00465F27">
        <w:trPr>
          <w:jc w:val="center"/>
        </w:trPr>
        <w:tc>
          <w:tcPr>
            <w:tcW w:w="487" w:type="dxa"/>
            <w:vMerge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7" w:type="dxa"/>
            <w:vMerge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4008A" w:rsidRPr="00D274F9" w:rsidRDefault="0024008A" w:rsidP="00465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24008A" w:rsidRPr="00D274F9" w:rsidTr="00465F27">
        <w:trPr>
          <w:jc w:val="center"/>
        </w:trPr>
        <w:tc>
          <w:tcPr>
            <w:tcW w:w="487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7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4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4008A" w:rsidRPr="00D274F9" w:rsidTr="00465F27">
        <w:trPr>
          <w:jc w:val="center"/>
        </w:trPr>
        <w:tc>
          <w:tcPr>
            <w:tcW w:w="15730" w:type="dxa"/>
            <w:gridSpan w:val="18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hAnsi="Times New Roman"/>
                <w:sz w:val="24"/>
                <w:szCs w:val="24"/>
              </w:rPr>
              <w:t xml:space="preserve">Цель: Создание благоприятных условий для развития малого и среднего предпринимательства и </w:t>
            </w:r>
            <w:proofErr w:type="spellStart"/>
            <w:r w:rsidRPr="00D274F9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D274F9">
              <w:rPr>
                <w:rFonts w:ascii="Times New Roman" w:hAnsi="Times New Roman"/>
                <w:sz w:val="24"/>
                <w:szCs w:val="24"/>
              </w:rPr>
              <w:t xml:space="preserve"> граждан, улучшение инвестиционной привлекательности Минусинского района</w:t>
            </w:r>
          </w:p>
        </w:tc>
      </w:tr>
      <w:tr w:rsidR="0024008A" w:rsidRPr="00D274F9" w:rsidTr="00465F27">
        <w:trPr>
          <w:jc w:val="center"/>
        </w:trPr>
        <w:tc>
          <w:tcPr>
            <w:tcW w:w="487" w:type="dxa"/>
            <w:shd w:val="clear" w:color="auto" w:fill="auto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Темп роста числа юридических лиц и ИП, зарегистрированных на территории района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708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708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03,7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709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709" w:type="dxa"/>
          </w:tcPr>
          <w:p w:rsidR="0024008A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851" w:type="dxa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4008A" w:rsidRPr="00D274F9" w:rsidTr="00465F27">
        <w:trPr>
          <w:jc w:val="center"/>
        </w:trPr>
        <w:tc>
          <w:tcPr>
            <w:tcW w:w="487" w:type="dxa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7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Темп роста реальной среднемесячной заработной платы работников бизнеса</w:t>
            </w:r>
          </w:p>
        </w:tc>
        <w:tc>
          <w:tcPr>
            <w:tcW w:w="846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708" w:type="dxa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714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708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708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709" w:type="dxa"/>
            <w:vAlign w:val="center"/>
          </w:tcPr>
          <w:p w:rsidR="0024008A" w:rsidRPr="00D274F9" w:rsidRDefault="0024008A" w:rsidP="00465F2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274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24008A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850" w:type="dxa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1" w:type="dxa"/>
            <w:vAlign w:val="center"/>
          </w:tcPr>
          <w:p w:rsidR="0024008A" w:rsidRPr="00D274F9" w:rsidRDefault="0024008A" w:rsidP="00465F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4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108,0</w:t>
            </w:r>
          </w:p>
        </w:tc>
      </w:tr>
    </w:tbl>
    <w:p w:rsidR="00717C8F" w:rsidRDefault="00717C8F"/>
    <w:sectPr w:rsidR="00717C8F" w:rsidSect="002400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83439"/>
    <w:multiLevelType w:val="hybridMultilevel"/>
    <w:tmpl w:val="A7340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8A"/>
    <w:rsid w:val="0024008A"/>
    <w:rsid w:val="00716CBB"/>
    <w:rsid w:val="0071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8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4008A"/>
    <w:pPr>
      <w:keepNext/>
      <w:spacing w:before="240" w:after="60"/>
      <w:jc w:val="center"/>
      <w:outlineLvl w:val="0"/>
    </w:pPr>
    <w:rPr>
      <w:rFonts w:ascii="Times New Roman" w:hAnsi="Times New Roman" w:cs="Arial"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08A"/>
    <w:rPr>
      <w:rFonts w:ascii="Times New Roman" w:eastAsia="Calibri" w:hAnsi="Times New Roman" w:cs="Arial"/>
      <w:bCs/>
      <w:kern w:val="32"/>
      <w:sz w:val="28"/>
      <w:szCs w:val="32"/>
    </w:rPr>
  </w:style>
  <w:style w:type="paragraph" w:customStyle="1" w:styleId="ConsPlusCell">
    <w:name w:val="ConsPlusCell"/>
    <w:rsid w:val="0024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4008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40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008A"/>
    <w:rPr>
      <w:rFonts w:ascii="Tahoma" w:eastAsia="Calibri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rsid w:val="0024008A"/>
    <w:rPr>
      <w:rFonts w:ascii="Arial" w:eastAsia="Calibri" w:hAnsi="Arial" w:cs="Arial"/>
      <w:lang w:eastAsia="ru-RU"/>
    </w:rPr>
  </w:style>
  <w:style w:type="paragraph" w:customStyle="1" w:styleId="ConsPlusNormal0">
    <w:name w:val="ConsPlusNormal"/>
    <w:link w:val="ConsPlusNormal"/>
    <w:rsid w:val="00240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8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4008A"/>
    <w:pPr>
      <w:keepNext/>
      <w:spacing w:before="240" w:after="60"/>
      <w:jc w:val="center"/>
      <w:outlineLvl w:val="0"/>
    </w:pPr>
    <w:rPr>
      <w:rFonts w:ascii="Times New Roman" w:hAnsi="Times New Roman" w:cs="Arial"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08A"/>
    <w:rPr>
      <w:rFonts w:ascii="Times New Roman" w:eastAsia="Calibri" w:hAnsi="Times New Roman" w:cs="Arial"/>
      <w:bCs/>
      <w:kern w:val="32"/>
      <w:sz w:val="28"/>
      <w:szCs w:val="32"/>
    </w:rPr>
  </w:style>
  <w:style w:type="paragraph" w:customStyle="1" w:styleId="ConsPlusCell">
    <w:name w:val="ConsPlusCell"/>
    <w:rsid w:val="0024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24008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40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008A"/>
    <w:rPr>
      <w:rFonts w:ascii="Tahoma" w:eastAsia="Calibri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rsid w:val="0024008A"/>
    <w:rPr>
      <w:rFonts w:ascii="Arial" w:eastAsia="Calibri" w:hAnsi="Arial" w:cs="Arial"/>
      <w:lang w:eastAsia="ru-RU"/>
    </w:rPr>
  </w:style>
  <w:style w:type="paragraph" w:customStyle="1" w:styleId="ConsPlusNormal0">
    <w:name w:val="ConsPlusNormal"/>
    <w:link w:val="ConsPlusNormal"/>
    <w:rsid w:val="00240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2</cp:revision>
  <dcterms:created xsi:type="dcterms:W3CDTF">2024-11-08T02:52:00Z</dcterms:created>
  <dcterms:modified xsi:type="dcterms:W3CDTF">2024-11-13T08:00:00Z</dcterms:modified>
</cp:coreProperties>
</file>